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43A18" w:rsidRPr="00AA066F" w:rsidRDefault="00162432" w:rsidP="00B84FBE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 w:rsidRPr="00AA066F">
        <w:rPr>
          <w:rFonts w:ascii="SanukPro-Medium" w:hAnsi="SanukPro-Medium"/>
          <w:b/>
          <w:sz w:val="24"/>
          <w:szCs w:val="24"/>
        </w:rPr>
        <w:t>Co to jest okres mobilności?</w:t>
      </w:r>
    </w:p>
    <w:p w:rsidR="00343A18" w:rsidRPr="00AA066F" w:rsidRDefault="00343A18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>Jest</w:t>
      </w:r>
      <w:r w:rsidR="004845CA">
        <w:rPr>
          <w:rFonts w:ascii="SanukPro-Medium" w:hAnsi="SanukPro-Medium"/>
          <w:sz w:val="24"/>
          <w:szCs w:val="24"/>
        </w:rPr>
        <w:t xml:space="preserve"> to</w:t>
      </w:r>
      <w:r w:rsidRPr="00AA066F">
        <w:rPr>
          <w:rFonts w:ascii="SanukPro-Medium" w:hAnsi="SanukPro-Medium"/>
          <w:sz w:val="24"/>
          <w:szCs w:val="24"/>
        </w:rPr>
        <w:t xml:space="preserve"> okres od rozpoczęcia </w:t>
      </w:r>
      <w:r w:rsidR="00FB5749" w:rsidRPr="00AA066F">
        <w:rPr>
          <w:rFonts w:ascii="SanukPro-Medium" w:hAnsi="SanukPro-Medium"/>
          <w:sz w:val="24"/>
          <w:szCs w:val="24"/>
        </w:rPr>
        <w:t xml:space="preserve">do zakończenia </w:t>
      </w:r>
      <w:r w:rsidR="00E24BC0" w:rsidRPr="00AA066F">
        <w:rPr>
          <w:rFonts w:ascii="SanukPro-Medium" w:hAnsi="SanukPro-Medium"/>
          <w:sz w:val="24"/>
          <w:szCs w:val="24"/>
        </w:rPr>
        <w:t>studiów/praktyki</w:t>
      </w:r>
      <w:r w:rsidRPr="00AA066F">
        <w:rPr>
          <w:rFonts w:ascii="SanukPro-Medium" w:hAnsi="SanukPro-Medium"/>
          <w:sz w:val="24"/>
          <w:szCs w:val="24"/>
        </w:rPr>
        <w:t xml:space="preserve"> za </w:t>
      </w:r>
      <w:r w:rsidR="00E24BC0" w:rsidRPr="00AA066F">
        <w:rPr>
          <w:rFonts w:ascii="SanukPro-Medium" w:hAnsi="SanukPro-Medium"/>
          <w:sz w:val="24"/>
          <w:szCs w:val="24"/>
        </w:rPr>
        <w:t>granicą.  Za pierwszy dzień mobilności</w:t>
      </w:r>
      <w:r w:rsidR="00FB5749" w:rsidRPr="00AA066F">
        <w:rPr>
          <w:rFonts w:ascii="SanukPro-Medium" w:hAnsi="SanukPro-Medium"/>
          <w:sz w:val="24"/>
          <w:szCs w:val="24"/>
        </w:rPr>
        <w:t xml:space="preserve"> uznaje się dzień, w którym student jest zobowiązany stawić się w instytucji zagranicznej (np. uroczyste rozpoczęcie roku akademickiego</w:t>
      </w:r>
      <w:r w:rsidR="004845CA">
        <w:rPr>
          <w:rFonts w:ascii="SanukPro-Medium" w:hAnsi="SanukPro-Medium"/>
          <w:sz w:val="24"/>
          <w:szCs w:val="24"/>
        </w:rPr>
        <w:t>/semestru</w:t>
      </w:r>
      <w:r w:rsidR="00FB5749" w:rsidRPr="00AA066F">
        <w:rPr>
          <w:rFonts w:ascii="SanukPro-Medium" w:hAnsi="SanukPro-Medium"/>
          <w:sz w:val="24"/>
          <w:szCs w:val="24"/>
        </w:rPr>
        <w:t xml:space="preserve">, orientation week, rozpoczęcie zajęć, itp.) </w:t>
      </w:r>
      <w:r w:rsidR="009F2935" w:rsidRPr="004845CA">
        <w:rPr>
          <w:rFonts w:ascii="SanukPro-Medium" w:hAnsi="SanukPro-Medium"/>
          <w:sz w:val="24"/>
          <w:szCs w:val="24"/>
        </w:rPr>
        <w:t>Za ostatni dzień</w:t>
      </w:r>
      <w:r w:rsidR="004845CA" w:rsidRPr="004845CA">
        <w:rPr>
          <w:rFonts w:ascii="SanukPro-Medium" w:hAnsi="SanukPro-Medium"/>
          <w:sz w:val="24"/>
          <w:szCs w:val="24"/>
        </w:rPr>
        <w:t xml:space="preserve"> uznaje się np. dzień ostatniego egzaminu, oficjalny koniec roku akademickiego/semestru, wykwaterowania z akademika, itp.</w:t>
      </w:r>
      <w:r w:rsidR="004845CA">
        <w:rPr>
          <w:rFonts w:ascii="SanukPro-Medium" w:hAnsi="SanukPro-Medium"/>
          <w:color w:val="FF0000"/>
          <w:sz w:val="24"/>
          <w:szCs w:val="24"/>
        </w:rPr>
        <w:t xml:space="preserve"> </w:t>
      </w:r>
      <w:r w:rsidR="00FB5749" w:rsidRPr="00AA066F">
        <w:rPr>
          <w:rFonts w:ascii="SanukPro-Medium" w:hAnsi="SanukPro-Medium"/>
          <w:sz w:val="24"/>
          <w:szCs w:val="24"/>
        </w:rPr>
        <w:t>Okres mobilności</w:t>
      </w:r>
      <w:r w:rsidR="004845CA">
        <w:rPr>
          <w:rFonts w:ascii="SanukPro-Medium" w:hAnsi="SanukPro-Medium"/>
          <w:sz w:val="24"/>
          <w:szCs w:val="24"/>
        </w:rPr>
        <w:t xml:space="preserve"> </w:t>
      </w:r>
      <w:r w:rsidR="00FB5749" w:rsidRPr="00AA066F">
        <w:rPr>
          <w:rFonts w:ascii="SanukPro-Medium" w:hAnsi="SanukPro-Medium"/>
          <w:sz w:val="24"/>
          <w:szCs w:val="24"/>
        </w:rPr>
        <w:t xml:space="preserve">zostanie </w:t>
      </w:r>
      <w:r w:rsidR="004845CA">
        <w:rPr>
          <w:rFonts w:ascii="SanukPro-Medium" w:hAnsi="SanukPro-Medium"/>
          <w:sz w:val="24"/>
          <w:szCs w:val="24"/>
        </w:rPr>
        <w:t xml:space="preserve">ostatecznie </w:t>
      </w:r>
      <w:r w:rsidR="00FB5749" w:rsidRPr="00AA066F">
        <w:rPr>
          <w:rFonts w:ascii="SanukPro-Medium" w:hAnsi="SanukPro-Medium"/>
          <w:sz w:val="24"/>
          <w:szCs w:val="24"/>
        </w:rPr>
        <w:t>potwierdzony przez instytucję przyjmującą na koniec pobytu studenta i wpisany w tzw. potwierdzeniu pobytu</w:t>
      </w:r>
      <w:r w:rsidR="00CC3FA2" w:rsidRPr="00AA066F">
        <w:rPr>
          <w:rFonts w:ascii="SanukPro-Medium" w:hAnsi="SanukPro-Medium"/>
          <w:sz w:val="24"/>
          <w:szCs w:val="24"/>
        </w:rPr>
        <w:t>.</w:t>
      </w:r>
    </w:p>
    <w:p w:rsidR="00CC3FA2" w:rsidRPr="00AA066F" w:rsidRDefault="00CC3FA2" w:rsidP="00B84FBE">
      <w:pPr>
        <w:pStyle w:val="Akapitzlist"/>
        <w:ind w:left="426" w:hanging="426"/>
        <w:jc w:val="both"/>
        <w:rPr>
          <w:rFonts w:ascii="SanukPro-Medium" w:hAnsi="SanukPro-Medium"/>
          <w:sz w:val="24"/>
          <w:szCs w:val="24"/>
        </w:rPr>
      </w:pPr>
    </w:p>
    <w:p w:rsidR="00162432" w:rsidRPr="00AA066F" w:rsidRDefault="00162432" w:rsidP="00B84FBE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 w:rsidRPr="00AA066F">
        <w:rPr>
          <w:rFonts w:ascii="SanukPro-Medium" w:hAnsi="SanukPro-Medium"/>
          <w:b/>
          <w:sz w:val="24"/>
          <w:szCs w:val="24"/>
        </w:rPr>
        <w:t>Co to jest kapitał mobilności?</w:t>
      </w:r>
    </w:p>
    <w:p w:rsidR="00FB5749" w:rsidRPr="00AA066F" w:rsidRDefault="00ED2AB1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>Jest to okres, który każdy student może przeznaczyć na wyjazdy w ramach programu Erasmus. Ustalono, że każdy student ma prawo wyjechać:</w:t>
      </w:r>
    </w:p>
    <w:p w:rsidR="00ED2AB1" w:rsidRPr="00AA066F" w:rsidRDefault="00ED2AB1" w:rsidP="00B84FBE">
      <w:pPr>
        <w:pStyle w:val="Akapitzlist"/>
        <w:numPr>
          <w:ilvl w:val="0"/>
          <w:numId w:val="2"/>
        </w:numPr>
        <w:ind w:left="709" w:hanging="283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 xml:space="preserve">na </w:t>
      </w:r>
      <w:r w:rsidR="009F2935" w:rsidRPr="004845CA">
        <w:rPr>
          <w:rFonts w:ascii="SanukPro-Medium" w:hAnsi="SanukPro-Medium"/>
          <w:sz w:val="24"/>
          <w:szCs w:val="24"/>
        </w:rPr>
        <w:t xml:space="preserve">każdym z poziomów po </w:t>
      </w:r>
      <w:r w:rsidRPr="00AA066F">
        <w:rPr>
          <w:rFonts w:ascii="SanukPro-Medium" w:hAnsi="SanukPro-Medium"/>
          <w:sz w:val="24"/>
          <w:szCs w:val="24"/>
        </w:rPr>
        <w:t>12 miesięcy w ramach studiów</w:t>
      </w:r>
      <w:r w:rsidR="00CD55D2" w:rsidRPr="00AA066F">
        <w:rPr>
          <w:rFonts w:ascii="SanukPro-Medium" w:hAnsi="SanukPro-Medium"/>
          <w:sz w:val="24"/>
          <w:szCs w:val="24"/>
        </w:rPr>
        <w:t xml:space="preserve">  licencjackich /</w:t>
      </w:r>
      <w:r w:rsidRPr="00AA066F">
        <w:rPr>
          <w:rFonts w:ascii="SanukPro-Medium" w:hAnsi="SanukPro-Medium"/>
          <w:sz w:val="24"/>
          <w:szCs w:val="24"/>
        </w:rPr>
        <w:t xml:space="preserve"> inżynierskich, magisterskich i doktoranckich.</w:t>
      </w:r>
    </w:p>
    <w:p w:rsidR="00ED2AB1" w:rsidRPr="00AA066F" w:rsidRDefault="00ED2AB1" w:rsidP="00B84FBE">
      <w:pPr>
        <w:pStyle w:val="Akapitzlist"/>
        <w:numPr>
          <w:ilvl w:val="0"/>
          <w:numId w:val="2"/>
        </w:numPr>
        <w:ind w:left="709" w:hanging="283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>na 24 miesiące w przypadku jednolitych studiów magisterskich</w:t>
      </w:r>
    </w:p>
    <w:p w:rsidR="00CC3FA2" w:rsidRPr="00AA066F" w:rsidRDefault="00CC3FA2" w:rsidP="00B84FBE">
      <w:pPr>
        <w:pStyle w:val="Akapitzlist"/>
        <w:ind w:left="426" w:hanging="426"/>
        <w:jc w:val="both"/>
        <w:rPr>
          <w:rFonts w:ascii="SanukPro-Medium" w:hAnsi="SanukPro-Medium"/>
          <w:sz w:val="24"/>
          <w:szCs w:val="24"/>
        </w:rPr>
      </w:pPr>
    </w:p>
    <w:p w:rsidR="00162432" w:rsidRPr="00AA066F" w:rsidRDefault="00162432" w:rsidP="00B84FBE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 w:rsidRPr="00AA066F">
        <w:rPr>
          <w:rFonts w:ascii="SanukPro-Medium" w:hAnsi="SanukPro-Medium"/>
          <w:b/>
          <w:sz w:val="24"/>
          <w:szCs w:val="24"/>
        </w:rPr>
        <w:t>Jakie są terminy aplikacji o wyjazd na studia i/lub praktykę?</w:t>
      </w:r>
    </w:p>
    <w:p w:rsidR="007369FA" w:rsidRPr="00AA066F" w:rsidRDefault="00ED2AB1" w:rsidP="00B84FBE">
      <w:pPr>
        <w:pStyle w:val="Akapitzlist"/>
        <w:numPr>
          <w:ilvl w:val="0"/>
          <w:numId w:val="3"/>
        </w:numPr>
        <w:ind w:left="709" w:hanging="283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 xml:space="preserve">Termin aplikacji na </w:t>
      </w:r>
      <w:r w:rsidRPr="00AA066F">
        <w:rPr>
          <w:rFonts w:ascii="SanukPro-Medium" w:hAnsi="SanukPro-Medium"/>
          <w:sz w:val="24"/>
          <w:szCs w:val="24"/>
          <w:u w:val="single"/>
        </w:rPr>
        <w:t>studia</w:t>
      </w:r>
      <w:r w:rsidRPr="00AA066F">
        <w:rPr>
          <w:rFonts w:ascii="SanukPro-Medium" w:hAnsi="SanukPro-Medium"/>
          <w:sz w:val="24"/>
          <w:szCs w:val="24"/>
        </w:rPr>
        <w:t xml:space="preserve"> określa </w:t>
      </w:r>
      <w:r w:rsidR="00D14EEB" w:rsidRPr="00AA066F">
        <w:rPr>
          <w:rFonts w:ascii="SanukPro-Medium" w:hAnsi="SanukPro-Medium"/>
          <w:sz w:val="24"/>
          <w:szCs w:val="24"/>
        </w:rPr>
        <w:t xml:space="preserve">uczelnia przyjmująca </w:t>
      </w:r>
      <w:r w:rsidR="009F2935" w:rsidRPr="0088120B">
        <w:rPr>
          <w:rFonts w:ascii="SanukPro-Medium" w:hAnsi="SanukPro-Medium"/>
          <w:color w:val="000000" w:themeColor="text1"/>
          <w:sz w:val="24"/>
          <w:szCs w:val="24"/>
        </w:rPr>
        <w:t>(</w:t>
      </w:r>
      <w:r w:rsidR="007369FA" w:rsidRPr="00AA066F">
        <w:rPr>
          <w:rFonts w:ascii="SanukPro-Medium" w:hAnsi="SanukPro-Medium"/>
          <w:sz w:val="24"/>
          <w:szCs w:val="24"/>
        </w:rPr>
        <w:t>należy sprawdzić wymagania na stronie internetowej uczelni zagranicznej</w:t>
      </w:r>
      <w:r w:rsidR="009F2935" w:rsidRPr="0088120B">
        <w:rPr>
          <w:rFonts w:ascii="SanukPro-Medium" w:hAnsi="SanukPro-Medium"/>
          <w:color w:val="000000" w:themeColor="text1"/>
          <w:sz w:val="24"/>
          <w:szCs w:val="24"/>
        </w:rPr>
        <w:t>)</w:t>
      </w:r>
      <w:r w:rsidR="007369FA" w:rsidRPr="00AA066F">
        <w:rPr>
          <w:rFonts w:ascii="SanukPro-Medium" w:hAnsi="SanukPro-Medium"/>
          <w:sz w:val="24"/>
          <w:szCs w:val="24"/>
        </w:rPr>
        <w:t xml:space="preserve"> </w:t>
      </w:r>
      <w:r w:rsidR="004B7DB7" w:rsidRPr="00AA066F">
        <w:rPr>
          <w:rFonts w:ascii="SanukPro-Medium" w:hAnsi="SanukPro-Medium"/>
          <w:sz w:val="24"/>
          <w:szCs w:val="24"/>
        </w:rPr>
        <w:t xml:space="preserve">oraz </w:t>
      </w:r>
      <w:r w:rsidR="007369FA" w:rsidRPr="00AA066F">
        <w:rPr>
          <w:rFonts w:ascii="SanukPro-Medium" w:hAnsi="SanukPro-Medium"/>
          <w:sz w:val="24"/>
          <w:szCs w:val="24"/>
        </w:rPr>
        <w:t>wydział macierzysty studenta</w:t>
      </w:r>
      <w:r w:rsidR="009F2935">
        <w:rPr>
          <w:rFonts w:ascii="SanukPro-Medium" w:hAnsi="SanukPro-Medium"/>
          <w:sz w:val="24"/>
          <w:szCs w:val="24"/>
        </w:rPr>
        <w:t xml:space="preserve"> </w:t>
      </w:r>
      <w:r w:rsidR="009F2935" w:rsidRPr="0088120B">
        <w:rPr>
          <w:rFonts w:ascii="SanukPro-Medium" w:hAnsi="SanukPro-Medium"/>
          <w:color w:val="000000" w:themeColor="text1"/>
          <w:sz w:val="24"/>
          <w:szCs w:val="24"/>
        </w:rPr>
        <w:t>(</w:t>
      </w:r>
      <w:r w:rsidR="007369FA" w:rsidRPr="00AA066F">
        <w:rPr>
          <w:rFonts w:ascii="SanukPro-Medium" w:hAnsi="SanukPro-Medium"/>
          <w:sz w:val="24"/>
          <w:szCs w:val="24"/>
        </w:rPr>
        <w:t>należy skontaktować się z dziekanatem / koo</w:t>
      </w:r>
      <w:r w:rsidR="009F2935">
        <w:rPr>
          <w:rFonts w:ascii="SanukPro-Medium" w:hAnsi="SanukPro-Medium"/>
          <w:sz w:val="24"/>
          <w:szCs w:val="24"/>
        </w:rPr>
        <w:t>rdynatorem wydziałowym Erasmusa</w:t>
      </w:r>
      <w:r w:rsidR="009F2935" w:rsidRPr="0088120B">
        <w:rPr>
          <w:rFonts w:ascii="SanukPro-Medium" w:hAnsi="SanukPro-Medium"/>
          <w:color w:val="000000" w:themeColor="text1"/>
          <w:sz w:val="24"/>
          <w:szCs w:val="24"/>
        </w:rPr>
        <w:t>)</w:t>
      </w:r>
      <w:r w:rsidR="009F2935">
        <w:rPr>
          <w:rFonts w:ascii="SanukPro-Medium" w:hAnsi="SanukPro-Medium"/>
          <w:sz w:val="24"/>
          <w:szCs w:val="24"/>
        </w:rPr>
        <w:t>.</w:t>
      </w:r>
    </w:p>
    <w:p w:rsidR="007369FA" w:rsidRPr="00AA066F" w:rsidRDefault="007369FA" w:rsidP="00B84FBE">
      <w:pPr>
        <w:pStyle w:val="Akapitzlist"/>
        <w:numPr>
          <w:ilvl w:val="0"/>
          <w:numId w:val="3"/>
        </w:numPr>
        <w:ind w:left="709" w:hanging="283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 xml:space="preserve">Termin aplikacji na </w:t>
      </w:r>
      <w:r w:rsidRPr="00AA066F">
        <w:rPr>
          <w:rFonts w:ascii="SanukPro-Medium" w:hAnsi="SanukPro-Medium"/>
          <w:sz w:val="24"/>
          <w:szCs w:val="24"/>
          <w:u w:val="single"/>
        </w:rPr>
        <w:t>praktyki</w:t>
      </w:r>
      <w:r w:rsidRPr="00AA066F">
        <w:rPr>
          <w:rFonts w:ascii="SanukPro-Medium" w:hAnsi="SanukPro-Medium"/>
          <w:sz w:val="24"/>
          <w:szCs w:val="24"/>
        </w:rPr>
        <w:t xml:space="preserve"> określa wydział – należy skontaktować się z dziekanatem/koordynatorem wydziałowym Erasmusa. Dodatkowo wymagane jest, aby student złożył komplet dokumentów na wyjazd na praktyki w DMWA najpóźniej na 3 tygodnie przed planowanym wyjazdem.</w:t>
      </w:r>
    </w:p>
    <w:p w:rsidR="00CC3FA2" w:rsidRPr="00AA066F" w:rsidRDefault="00CC3FA2" w:rsidP="00B84FBE">
      <w:pPr>
        <w:pStyle w:val="Akapitzlist"/>
        <w:ind w:left="426" w:hanging="426"/>
        <w:jc w:val="both"/>
        <w:rPr>
          <w:rFonts w:ascii="SanukPro-Medium" w:hAnsi="SanukPro-Medium"/>
          <w:sz w:val="24"/>
          <w:szCs w:val="24"/>
        </w:rPr>
      </w:pPr>
    </w:p>
    <w:p w:rsidR="00162432" w:rsidRPr="00AA066F" w:rsidRDefault="008A5A9F" w:rsidP="00B84FBE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 w:rsidRPr="00AA066F">
        <w:rPr>
          <w:rFonts w:ascii="SanukPro-Medium" w:hAnsi="SanukPro-Medium"/>
          <w:b/>
          <w:sz w:val="24"/>
          <w:szCs w:val="24"/>
        </w:rPr>
        <w:t>Czy istnieje możliwość przedłużenia</w:t>
      </w:r>
      <w:r w:rsidR="00162432" w:rsidRPr="00AA066F">
        <w:rPr>
          <w:rFonts w:ascii="SanukPro-Medium" w:hAnsi="SanukPro-Medium"/>
          <w:b/>
          <w:sz w:val="24"/>
          <w:szCs w:val="24"/>
        </w:rPr>
        <w:t xml:space="preserve"> pobytu na Erasmusie</w:t>
      </w:r>
      <w:r w:rsidR="0088120B">
        <w:rPr>
          <w:rFonts w:ascii="SanukPro-Medium" w:hAnsi="SanukPro-Medium"/>
          <w:b/>
          <w:sz w:val="24"/>
          <w:szCs w:val="24"/>
        </w:rPr>
        <w:t>?</w:t>
      </w:r>
    </w:p>
    <w:p w:rsidR="008A5A9F" w:rsidRPr="004845CA" w:rsidRDefault="007369FA" w:rsidP="004845CA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 xml:space="preserve">Student ma możliwość aplikowania o </w:t>
      </w:r>
      <w:r w:rsidR="002F2EF9" w:rsidRPr="00AA066F">
        <w:rPr>
          <w:rFonts w:ascii="SanukPro-Medium" w:hAnsi="SanukPro-Medium"/>
          <w:sz w:val="24"/>
          <w:szCs w:val="24"/>
        </w:rPr>
        <w:t>przedłużenie swojego</w:t>
      </w:r>
      <w:r w:rsidR="00B84FBE">
        <w:rPr>
          <w:rFonts w:ascii="SanukPro-Medium" w:hAnsi="SanukPro-Medium"/>
          <w:sz w:val="24"/>
          <w:szCs w:val="24"/>
        </w:rPr>
        <w:t xml:space="preserve"> pobytu na studiach/praktyce. </w:t>
      </w:r>
      <w:r w:rsidR="008A5A9F" w:rsidRPr="00AA066F">
        <w:rPr>
          <w:rFonts w:ascii="SanukPro-Medium" w:hAnsi="SanukPro-Medium"/>
          <w:sz w:val="24"/>
          <w:szCs w:val="24"/>
        </w:rPr>
        <w:t>Fakt</w:t>
      </w:r>
      <w:r w:rsidR="002F2EF9" w:rsidRPr="00AA066F">
        <w:rPr>
          <w:rFonts w:ascii="SanukPro-Medium" w:hAnsi="SanukPro-Medium"/>
          <w:sz w:val="24"/>
          <w:szCs w:val="24"/>
        </w:rPr>
        <w:t xml:space="preserve"> ten </w:t>
      </w:r>
      <w:r w:rsidR="008A5A9F" w:rsidRPr="00AA066F">
        <w:rPr>
          <w:rFonts w:ascii="SanukPro-Medium" w:hAnsi="SanukPro-Medium"/>
          <w:sz w:val="24"/>
          <w:szCs w:val="24"/>
        </w:rPr>
        <w:t xml:space="preserve">należy </w:t>
      </w:r>
      <w:r w:rsidR="002F2EF9" w:rsidRPr="00AA066F">
        <w:rPr>
          <w:rFonts w:ascii="SanukPro-Medium" w:hAnsi="SanukPro-Medium"/>
          <w:sz w:val="24"/>
          <w:szCs w:val="24"/>
        </w:rPr>
        <w:t>zgłosić</w:t>
      </w:r>
      <w:r w:rsidR="004845CA">
        <w:rPr>
          <w:rFonts w:ascii="SanukPro-Medium" w:hAnsi="SanukPro-Medium"/>
          <w:sz w:val="24"/>
          <w:szCs w:val="24"/>
        </w:rPr>
        <w:t xml:space="preserve"> mailowo </w:t>
      </w:r>
      <w:r w:rsidR="002F2EF9" w:rsidRPr="00AA066F">
        <w:rPr>
          <w:rFonts w:ascii="SanukPro-Medium" w:hAnsi="SanukPro-Medium"/>
          <w:sz w:val="24"/>
          <w:szCs w:val="24"/>
        </w:rPr>
        <w:t xml:space="preserve">na minimum </w:t>
      </w:r>
      <w:r w:rsidR="002F2EF9" w:rsidRPr="00B84FBE">
        <w:rPr>
          <w:rFonts w:ascii="SanukPro-Medium" w:hAnsi="SanukPro-Medium"/>
          <w:sz w:val="24"/>
          <w:szCs w:val="24"/>
          <w:u w:val="single"/>
        </w:rPr>
        <w:t>1 miesiąc przed</w:t>
      </w:r>
      <w:r w:rsidR="002F2EF9" w:rsidRPr="00AA066F">
        <w:rPr>
          <w:rFonts w:ascii="SanukPro-Medium" w:hAnsi="SanukPro-Medium"/>
          <w:sz w:val="24"/>
          <w:szCs w:val="24"/>
        </w:rPr>
        <w:t xml:space="preserve"> zakończeniem ustalonego </w:t>
      </w:r>
      <w:r w:rsidR="00D23D6D" w:rsidRPr="00AA066F">
        <w:rPr>
          <w:rFonts w:ascii="SanukPro-Medium" w:hAnsi="SanukPro-Medium"/>
          <w:sz w:val="24"/>
          <w:szCs w:val="24"/>
        </w:rPr>
        <w:t xml:space="preserve">w umowie finansowej </w:t>
      </w:r>
      <w:r w:rsidR="004845CA">
        <w:rPr>
          <w:rFonts w:ascii="SanukPro-Medium" w:hAnsi="SanukPro-Medium"/>
          <w:sz w:val="24"/>
          <w:szCs w:val="24"/>
        </w:rPr>
        <w:t xml:space="preserve">pierwotnego okresu </w:t>
      </w:r>
      <w:r w:rsidR="008A5A9F" w:rsidRPr="00AA066F">
        <w:rPr>
          <w:rFonts w:ascii="SanukPro-Medium" w:hAnsi="SanukPro-Medium"/>
          <w:sz w:val="24"/>
          <w:szCs w:val="24"/>
        </w:rPr>
        <w:t xml:space="preserve">pobytu. </w:t>
      </w:r>
      <w:r w:rsidR="004845CA">
        <w:rPr>
          <w:rFonts w:ascii="SanukPro-Medium" w:hAnsi="SanukPro-Medium"/>
          <w:sz w:val="24"/>
          <w:szCs w:val="24"/>
        </w:rPr>
        <w:t>Dodatkowo n</w:t>
      </w:r>
      <w:r w:rsidR="00D23D6D" w:rsidRPr="004845CA">
        <w:rPr>
          <w:rFonts w:ascii="SanukPro-Medium" w:hAnsi="SanukPro-Medium"/>
          <w:sz w:val="24"/>
          <w:szCs w:val="24"/>
        </w:rPr>
        <w:t>ależy złożyć</w:t>
      </w:r>
      <w:r w:rsidR="008A5A9F" w:rsidRPr="004845CA">
        <w:rPr>
          <w:rFonts w:ascii="SanukPro-Medium" w:hAnsi="SanukPro-Medium"/>
          <w:sz w:val="24"/>
          <w:szCs w:val="24"/>
        </w:rPr>
        <w:t xml:space="preserve"> następujące dokumenty:</w:t>
      </w:r>
    </w:p>
    <w:p w:rsidR="007369FA" w:rsidRPr="00AA066F" w:rsidRDefault="00D23D6D" w:rsidP="00B84FBE">
      <w:pPr>
        <w:pStyle w:val="Akapitzlist"/>
        <w:numPr>
          <w:ilvl w:val="0"/>
          <w:numId w:val="4"/>
        </w:numPr>
        <w:ind w:left="709" w:hanging="283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 xml:space="preserve"> podanie</w:t>
      </w:r>
      <w:r w:rsidR="008A5A9F" w:rsidRPr="00AA066F">
        <w:rPr>
          <w:rFonts w:ascii="SanukPro-Medium" w:hAnsi="SanukPro-Medium"/>
          <w:sz w:val="24"/>
          <w:szCs w:val="24"/>
        </w:rPr>
        <w:t xml:space="preserve"> o przedłużenie pobytu</w:t>
      </w:r>
      <w:r w:rsidRPr="00AA066F">
        <w:rPr>
          <w:rFonts w:ascii="SanukPro-Medium" w:hAnsi="SanukPro-Medium"/>
          <w:sz w:val="24"/>
          <w:szCs w:val="24"/>
        </w:rPr>
        <w:t xml:space="preserve"> do prorektora prof. Piotra Dominiaka ds. Internacjonalizacji i Innowacji</w:t>
      </w:r>
      <w:r w:rsidR="008A5A9F" w:rsidRPr="00AA066F">
        <w:rPr>
          <w:rFonts w:ascii="SanukPro-Medium" w:hAnsi="SanukPro-Medium"/>
          <w:sz w:val="24"/>
          <w:szCs w:val="24"/>
        </w:rPr>
        <w:t xml:space="preserve"> </w:t>
      </w:r>
    </w:p>
    <w:p w:rsidR="008A5A9F" w:rsidRPr="00AA066F" w:rsidRDefault="008A5A9F" w:rsidP="00B84FBE">
      <w:pPr>
        <w:pStyle w:val="Akapitzlist"/>
        <w:numPr>
          <w:ilvl w:val="0"/>
          <w:numId w:val="4"/>
        </w:numPr>
        <w:ind w:left="709" w:hanging="283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>zgodę wydziału na przedłużenie pobytu</w:t>
      </w:r>
      <w:r w:rsidR="004845CA">
        <w:rPr>
          <w:rFonts w:ascii="SanukPro-Medium" w:hAnsi="SanukPro-Medium"/>
          <w:sz w:val="24"/>
          <w:szCs w:val="24"/>
        </w:rPr>
        <w:t xml:space="preserve"> (podanie do właściwego prodziekana lub inna forma stosowana na wydziale)</w:t>
      </w:r>
    </w:p>
    <w:p w:rsidR="008A5A9F" w:rsidRPr="00AA066F" w:rsidRDefault="00B84FBE" w:rsidP="00B84FBE">
      <w:pPr>
        <w:pStyle w:val="Akapitzlist"/>
        <w:numPr>
          <w:ilvl w:val="0"/>
          <w:numId w:val="4"/>
        </w:numPr>
        <w:ind w:left="709" w:hanging="283"/>
        <w:jc w:val="both"/>
        <w:rPr>
          <w:rFonts w:ascii="SanukPro-Medium" w:hAnsi="SanukPro-Medium"/>
          <w:sz w:val="24"/>
          <w:szCs w:val="24"/>
        </w:rPr>
      </w:pPr>
      <w:r>
        <w:rPr>
          <w:rFonts w:ascii="SanukPro-Medium" w:hAnsi="SanukPro-Medium"/>
          <w:sz w:val="24"/>
          <w:szCs w:val="24"/>
        </w:rPr>
        <w:t>sekcję</w:t>
      </w:r>
      <w:r w:rsidR="008A5A9F" w:rsidRPr="00AA066F">
        <w:rPr>
          <w:rFonts w:ascii="SanukPro-Medium" w:hAnsi="SanukPro-Medium"/>
          <w:sz w:val="24"/>
          <w:szCs w:val="24"/>
        </w:rPr>
        <w:t xml:space="preserve"> „during the mobility” L</w:t>
      </w:r>
      <w:r>
        <w:rPr>
          <w:rFonts w:ascii="SanukPro-Medium" w:hAnsi="SanukPro-Medium"/>
          <w:sz w:val="24"/>
          <w:szCs w:val="24"/>
        </w:rPr>
        <w:t>earning Agreement uwzględniającą</w:t>
      </w:r>
      <w:r w:rsidR="008A5A9F" w:rsidRPr="00AA066F">
        <w:rPr>
          <w:rFonts w:ascii="SanukPro-Medium" w:hAnsi="SanukPro-Medium"/>
          <w:sz w:val="24"/>
          <w:szCs w:val="24"/>
        </w:rPr>
        <w:t xml:space="preserve"> przedmioty na nowy semestr</w:t>
      </w:r>
      <w:r w:rsidR="00221DF2">
        <w:rPr>
          <w:rFonts w:ascii="SanukPro-Medium" w:hAnsi="SanukPro-Medium"/>
          <w:sz w:val="24"/>
          <w:szCs w:val="24"/>
        </w:rPr>
        <w:t>, podpisaną przez studenta, uczelnię zagraniczną i koordynatora wydziałowego PG</w:t>
      </w:r>
    </w:p>
    <w:p w:rsidR="008A5A9F" w:rsidRPr="00AA066F" w:rsidRDefault="008A5A9F" w:rsidP="00B84FBE">
      <w:pPr>
        <w:pStyle w:val="Akapitzlist"/>
        <w:numPr>
          <w:ilvl w:val="0"/>
          <w:numId w:val="4"/>
        </w:numPr>
        <w:ind w:left="709" w:hanging="283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>przedłużenie ubezpieczenia (jeśli dotyczy)</w:t>
      </w:r>
    </w:p>
    <w:p w:rsidR="00B84FBE" w:rsidRDefault="00B84FBE" w:rsidP="00B84FBE">
      <w:pPr>
        <w:ind w:left="426"/>
        <w:jc w:val="both"/>
        <w:rPr>
          <w:rFonts w:ascii="SanukPro-Medium" w:hAnsi="SanukPro-Medium"/>
          <w:sz w:val="24"/>
          <w:szCs w:val="24"/>
        </w:rPr>
      </w:pPr>
      <w:r>
        <w:rPr>
          <w:rFonts w:ascii="SanukPro-Medium" w:hAnsi="SanukPro-Medium"/>
          <w:sz w:val="24"/>
          <w:szCs w:val="24"/>
        </w:rPr>
        <w:lastRenderedPageBreak/>
        <w:t>Ponadto w systemie wsparcia językowego OLS należy zmienić datę zakończenia mobilności.</w:t>
      </w:r>
    </w:p>
    <w:p w:rsidR="00CC3FA2" w:rsidRPr="00AA066F" w:rsidRDefault="00B84FBE" w:rsidP="00B84FBE">
      <w:pPr>
        <w:ind w:left="426"/>
        <w:jc w:val="both"/>
        <w:rPr>
          <w:rFonts w:ascii="SanukPro-Medium" w:hAnsi="SanukPro-Medium"/>
          <w:sz w:val="24"/>
          <w:szCs w:val="24"/>
        </w:rPr>
      </w:pPr>
      <w:r>
        <w:rPr>
          <w:rFonts w:ascii="SanukPro-Medium" w:hAnsi="SanukPro-Medium"/>
          <w:sz w:val="24"/>
          <w:szCs w:val="24"/>
        </w:rPr>
        <w:t xml:space="preserve">UWAGA!  </w:t>
      </w:r>
      <w:r w:rsidR="00CC3FA2" w:rsidRPr="00AA066F">
        <w:rPr>
          <w:rFonts w:ascii="SanukPro-Medium" w:hAnsi="SanukPro-Medium"/>
          <w:sz w:val="24"/>
          <w:szCs w:val="24"/>
        </w:rPr>
        <w:t xml:space="preserve">Przedłużenie pobytu nie jest gwarancją otrzymania stypendium za przedłużony okres. </w:t>
      </w:r>
    </w:p>
    <w:p w:rsidR="00162432" w:rsidRPr="00AA066F" w:rsidRDefault="00CC3FA2" w:rsidP="00B84FBE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 w:rsidRPr="00AA066F">
        <w:rPr>
          <w:rFonts w:ascii="SanukPro-Medium" w:hAnsi="SanukPro-Medium"/>
          <w:b/>
          <w:sz w:val="24"/>
          <w:szCs w:val="24"/>
        </w:rPr>
        <w:t>Chciałabym/chciałbym skrócić swój pobyt na Erasmusie. Co należy zrobić?</w:t>
      </w:r>
    </w:p>
    <w:p w:rsidR="00C40ADA" w:rsidRPr="00AA066F" w:rsidRDefault="00CC3FA2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 xml:space="preserve">Należy jak najszybciej skontaktować się z DMWA i poinformować o </w:t>
      </w:r>
      <w:r w:rsidR="00C40ADA" w:rsidRPr="00AA066F">
        <w:rPr>
          <w:rFonts w:ascii="SanukPro-Medium" w:hAnsi="SanukPro-Medium"/>
          <w:sz w:val="24"/>
          <w:szCs w:val="24"/>
        </w:rPr>
        <w:t>konieczności skrócenia pobytu</w:t>
      </w:r>
      <w:r w:rsidR="009F2935">
        <w:rPr>
          <w:rFonts w:ascii="SanukPro-Medium" w:hAnsi="SanukPro-Medium"/>
          <w:sz w:val="24"/>
          <w:szCs w:val="24"/>
        </w:rPr>
        <w:t xml:space="preserve"> </w:t>
      </w:r>
      <w:r w:rsidR="00221DF2" w:rsidRPr="00221DF2">
        <w:rPr>
          <w:rFonts w:ascii="SanukPro-Medium" w:hAnsi="SanukPro-Medium"/>
          <w:sz w:val="24"/>
          <w:szCs w:val="24"/>
        </w:rPr>
        <w:t>mailem.</w:t>
      </w:r>
      <w:r w:rsidR="00C40ADA" w:rsidRPr="00AA066F">
        <w:rPr>
          <w:rFonts w:ascii="SanukPro-Medium" w:hAnsi="SanukPro-Medium"/>
          <w:sz w:val="24"/>
          <w:szCs w:val="24"/>
        </w:rPr>
        <w:t xml:space="preserve"> W zależności od tego</w:t>
      </w:r>
      <w:r w:rsidR="009F2935">
        <w:rPr>
          <w:rFonts w:ascii="SanukPro-Medium" w:hAnsi="SanukPro-Medium"/>
          <w:sz w:val="24"/>
          <w:szCs w:val="24"/>
        </w:rPr>
        <w:t>,</w:t>
      </w:r>
      <w:r w:rsidR="00C40ADA" w:rsidRPr="00AA066F">
        <w:rPr>
          <w:rFonts w:ascii="SanukPro-Medium" w:hAnsi="SanukPro-Medium"/>
          <w:sz w:val="24"/>
          <w:szCs w:val="24"/>
        </w:rPr>
        <w:t xml:space="preserve"> o ile wyjazd jest skrócony, należy liczyć się z koniecznością zwrotu części lub całości stypendium. Ta ostatnia sytuacja nastąpi, jeśli student nie zrealizował minimalnego okresu wyjazdu (na studia – 3 miesiące, na praktyki – 2 miesiące).</w:t>
      </w:r>
    </w:p>
    <w:p w:rsidR="00C40ADA" w:rsidRPr="00AA066F" w:rsidRDefault="00C40ADA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>Istnieją sytuacje niezależne od studenta, tj. np. choroba, wypadek, które zmuszają do nagłego skrócenia pobytu. Taka sytuacja nazywana jest „siłą wyższą”. Więcej na ten temat w punkcie nr 8.</w:t>
      </w:r>
    </w:p>
    <w:p w:rsidR="00C40ADA" w:rsidRPr="00AA066F" w:rsidRDefault="00C40ADA" w:rsidP="00B84FBE">
      <w:pPr>
        <w:pStyle w:val="Akapitzlist"/>
        <w:ind w:left="426" w:hanging="426"/>
        <w:jc w:val="both"/>
        <w:rPr>
          <w:rFonts w:ascii="SanukPro-Medium" w:hAnsi="SanukPro-Medium"/>
          <w:sz w:val="24"/>
          <w:szCs w:val="24"/>
        </w:rPr>
      </w:pPr>
    </w:p>
    <w:p w:rsidR="00162432" w:rsidRPr="00AA066F" w:rsidRDefault="00162432" w:rsidP="00B84FBE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 w:rsidRPr="00AA066F">
        <w:rPr>
          <w:rFonts w:ascii="SanukPro-Medium" w:hAnsi="SanukPro-Medium"/>
          <w:b/>
          <w:sz w:val="24"/>
          <w:szCs w:val="24"/>
        </w:rPr>
        <w:t xml:space="preserve">Kiedy </w:t>
      </w:r>
      <w:r w:rsidR="00B84FBE">
        <w:rPr>
          <w:rFonts w:ascii="SanukPro-Medium" w:hAnsi="SanukPro-Medium"/>
          <w:b/>
          <w:sz w:val="24"/>
          <w:szCs w:val="24"/>
        </w:rPr>
        <w:t>należy dokonać</w:t>
      </w:r>
      <w:r w:rsidRPr="00AA066F">
        <w:rPr>
          <w:rFonts w:ascii="SanukPro-Medium" w:hAnsi="SanukPro-Medium"/>
          <w:b/>
          <w:sz w:val="24"/>
          <w:szCs w:val="24"/>
        </w:rPr>
        <w:t xml:space="preserve"> zmian</w:t>
      </w:r>
      <w:r w:rsidR="00236314" w:rsidRPr="00AA066F">
        <w:rPr>
          <w:rFonts w:ascii="SanukPro-Medium" w:hAnsi="SanukPro-Medium"/>
          <w:b/>
          <w:sz w:val="24"/>
          <w:szCs w:val="24"/>
        </w:rPr>
        <w:t xml:space="preserve"> do Learning Agreement (sekcja d</w:t>
      </w:r>
      <w:r w:rsidRPr="00AA066F">
        <w:rPr>
          <w:rFonts w:ascii="SanukPro-Medium" w:hAnsi="SanukPro-Medium"/>
          <w:b/>
          <w:sz w:val="24"/>
          <w:szCs w:val="24"/>
        </w:rPr>
        <w:t>uring the mobility)</w:t>
      </w:r>
      <w:r w:rsidR="00B84FBE">
        <w:rPr>
          <w:rFonts w:ascii="SanukPro-Medium" w:hAnsi="SanukPro-Medium"/>
          <w:b/>
          <w:sz w:val="24"/>
          <w:szCs w:val="24"/>
        </w:rPr>
        <w:t>?</w:t>
      </w:r>
    </w:p>
    <w:p w:rsidR="00C40ADA" w:rsidRPr="00AA066F" w:rsidRDefault="00236314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>Zmian należy dokonać w ciągu miesiąca od rozpoczęcia zajęć/praktyki w instytucji zagranicznej. W przypadku studiów, zmiany można dodatkowo dokonać w ciągu miesiąca od rozpoczęcia kolejnego semestru na uczelni partnerskiej.</w:t>
      </w:r>
    </w:p>
    <w:p w:rsidR="00236314" w:rsidRPr="00AA066F" w:rsidRDefault="00236314" w:rsidP="00B84FBE">
      <w:pPr>
        <w:pStyle w:val="Akapitzlist"/>
        <w:ind w:left="426" w:hanging="426"/>
        <w:jc w:val="both"/>
        <w:rPr>
          <w:rFonts w:ascii="SanukPro-Medium" w:hAnsi="SanukPro-Medium"/>
          <w:sz w:val="24"/>
          <w:szCs w:val="24"/>
        </w:rPr>
      </w:pPr>
    </w:p>
    <w:p w:rsidR="00162432" w:rsidRPr="00AA066F" w:rsidRDefault="00162432" w:rsidP="00B84FBE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 w:rsidRPr="00AA066F">
        <w:rPr>
          <w:rFonts w:ascii="SanukPro-Medium" w:hAnsi="SanukPro-Medium"/>
          <w:b/>
          <w:sz w:val="24"/>
          <w:szCs w:val="24"/>
        </w:rPr>
        <w:t>Jak należy rozliczyć się z wyjazdu na Erasmusa?</w:t>
      </w:r>
    </w:p>
    <w:p w:rsidR="00236314" w:rsidRPr="00AA066F" w:rsidRDefault="00236314" w:rsidP="00B84FBE">
      <w:pPr>
        <w:pStyle w:val="Akapitzlist"/>
        <w:ind w:left="709" w:hanging="283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 xml:space="preserve">Aby rozliczyć się z wyjazdu na </w:t>
      </w:r>
      <w:r w:rsidRPr="00AA066F">
        <w:rPr>
          <w:rFonts w:ascii="SanukPro-Medium" w:hAnsi="SanukPro-Medium"/>
          <w:sz w:val="24"/>
          <w:szCs w:val="24"/>
          <w:u w:val="single"/>
        </w:rPr>
        <w:t>studia</w:t>
      </w:r>
      <w:r w:rsidRPr="00AA066F">
        <w:rPr>
          <w:rFonts w:ascii="SanukPro-Medium" w:hAnsi="SanukPro-Medium"/>
          <w:sz w:val="24"/>
          <w:szCs w:val="24"/>
        </w:rPr>
        <w:t xml:space="preserve"> należy:</w:t>
      </w:r>
    </w:p>
    <w:p w:rsidR="00236314" w:rsidRPr="00221DF2" w:rsidRDefault="00BA39B2" w:rsidP="00B84FBE">
      <w:pPr>
        <w:pStyle w:val="Akapitzlist"/>
        <w:numPr>
          <w:ilvl w:val="0"/>
          <w:numId w:val="5"/>
        </w:numPr>
        <w:ind w:left="709" w:hanging="283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 xml:space="preserve">dostarczyć do DMWA oryginał </w:t>
      </w:r>
      <w:r w:rsidR="00236314" w:rsidRPr="00AA066F">
        <w:rPr>
          <w:rFonts w:ascii="SanukPro-Medium" w:hAnsi="SanukPro-Medium"/>
          <w:sz w:val="24"/>
          <w:szCs w:val="24"/>
        </w:rPr>
        <w:t>p</w:t>
      </w:r>
      <w:r w:rsidRPr="00AA066F">
        <w:rPr>
          <w:rFonts w:ascii="SanukPro-Medium" w:hAnsi="SanukPro-Medium"/>
          <w:sz w:val="24"/>
          <w:szCs w:val="24"/>
        </w:rPr>
        <w:t>otwierdzenia</w:t>
      </w:r>
      <w:r w:rsidR="00236314" w:rsidRPr="00AA066F">
        <w:rPr>
          <w:rFonts w:ascii="SanukPro-Medium" w:hAnsi="SanukPro-Medium"/>
          <w:sz w:val="24"/>
          <w:szCs w:val="24"/>
        </w:rPr>
        <w:t xml:space="preserve"> pobytu z dokładnymi datami, wystawione przez uczelnię zagraniczną</w:t>
      </w:r>
      <w:r w:rsidR="009F2935">
        <w:rPr>
          <w:rFonts w:ascii="SanukPro-Medium" w:hAnsi="SanukPro-Medium"/>
          <w:sz w:val="24"/>
          <w:szCs w:val="24"/>
        </w:rPr>
        <w:t xml:space="preserve"> </w:t>
      </w:r>
      <w:r w:rsidR="009F2935" w:rsidRPr="00221DF2">
        <w:rPr>
          <w:rFonts w:ascii="SanukPro-Medium" w:hAnsi="SanukPro-Medium"/>
          <w:sz w:val="24"/>
          <w:szCs w:val="24"/>
        </w:rPr>
        <w:t>w ciągu 2 tygodni od zakończenia studiów na Erasmusie.</w:t>
      </w:r>
    </w:p>
    <w:p w:rsidR="00236314" w:rsidRPr="00AA066F" w:rsidRDefault="00236314" w:rsidP="00B84FBE">
      <w:pPr>
        <w:pStyle w:val="Akapitzlist"/>
        <w:numPr>
          <w:ilvl w:val="0"/>
          <w:numId w:val="5"/>
        </w:numPr>
        <w:ind w:left="709" w:hanging="283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>Transcript of Records</w:t>
      </w:r>
    </w:p>
    <w:p w:rsidR="00236314" w:rsidRPr="00AA066F" w:rsidRDefault="00236314" w:rsidP="00B84FBE">
      <w:pPr>
        <w:pStyle w:val="Akapitzlist"/>
        <w:numPr>
          <w:ilvl w:val="0"/>
          <w:numId w:val="5"/>
        </w:numPr>
        <w:ind w:left="709" w:hanging="283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>wypełnić test językowy online „po mobilności”</w:t>
      </w:r>
    </w:p>
    <w:p w:rsidR="00236314" w:rsidRPr="00AA066F" w:rsidRDefault="00236314" w:rsidP="00B84FBE">
      <w:pPr>
        <w:pStyle w:val="Akapitzlist"/>
        <w:numPr>
          <w:ilvl w:val="0"/>
          <w:numId w:val="5"/>
        </w:numPr>
        <w:ind w:left="709" w:hanging="283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>wypełnić ankietę</w:t>
      </w:r>
      <w:r w:rsidR="00221DF2">
        <w:rPr>
          <w:rFonts w:ascii="SanukPro-Medium" w:hAnsi="SanukPro-Medium"/>
          <w:sz w:val="24"/>
          <w:szCs w:val="24"/>
        </w:rPr>
        <w:t xml:space="preserve"> </w:t>
      </w:r>
      <w:r w:rsidRPr="00AA066F">
        <w:rPr>
          <w:rFonts w:ascii="SanukPro-Medium" w:hAnsi="SanukPro-Medium"/>
          <w:sz w:val="24"/>
          <w:szCs w:val="24"/>
        </w:rPr>
        <w:t>-</w:t>
      </w:r>
      <w:r w:rsidR="00221DF2">
        <w:rPr>
          <w:rFonts w:ascii="SanukPro-Medium" w:hAnsi="SanukPro-Medium"/>
          <w:sz w:val="24"/>
          <w:szCs w:val="24"/>
        </w:rPr>
        <w:t xml:space="preserve"> </w:t>
      </w:r>
      <w:r w:rsidRPr="00AA066F">
        <w:rPr>
          <w:rFonts w:ascii="SanukPro-Medium" w:hAnsi="SanukPro-Medium"/>
          <w:sz w:val="24"/>
          <w:szCs w:val="24"/>
        </w:rPr>
        <w:t>raport online</w:t>
      </w:r>
    </w:p>
    <w:p w:rsidR="00236314" w:rsidRPr="00AA066F" w:rsidRDefault="00BA39B2" w:rsidP="00B84FBE">
      <w:pPr>
        <w:spacing w:after="0"/>
        <w:ind w:left="709" w:hanging="283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 xml:space="preserve">Aby rozliczyć się z wyjazdu na </w:t>
      </w:r>
      <w:r w:rsidRPr="00AA066F">
        <w:rPr>
          <w:rFonts w:ascii="SanukPro-Medium" w:hAnsi="SanukPro-Medium"/>
          <w:sz w:val="24"/>
          <w:szCs w:val="24"/>
          <w:u w:val="single"/>
        </w:rPr>
        <w:t>praktyki</w:t>
      </w:r>
      <w:r w:rsidRPr="00AA066F">
        <w:rPr>
          <w:rFonts w:ascii="SanukPro-Medium" w:hAnsi="SanukPro-Medium"/>
          <w:sz w:val="24"/>
          <w:szCs w:val="24"/>
        </w:rPr>
        <w:t xml:space="preserve"> należy:</w:t>
      </w:r>
    </w:p>
    <w:p w:rsidR="00BA39B2" w:rsidRPr="00221DF2" w:rsidRDefault="00BA39B2" w:rsidP="00B84FBE">
      <w:pPr>
        <w:pStyle w:val="Akapitzlist"/>
        <w:numPr>
          <w:ilvl w:val="0"/>
          <w:numId w:val="6"/>
        </w:numPr>
        <w:spacing w:after="0"/>
        <w:ind w:left="709" w:hanging="283"/>
        <w:jc w:val="both"/>
        <w:rPr>
          <w:rFonts w:ascii="SanukPro-Medium" w:hAnsi="SanukPro-Medium"/>
          <w:sz w:val="24"/>
          <w:szCs w:val="24"/>
        </w:rPr>
      </w:pPr>
      <w:r w:rsidRPr="00221DF2">
        <w:rPr>
          <w:rFonts w:ascii="SanukPro-Medium" w:hAnsi="SanukPro-Medium"/>
          <w:sz w:val="24"/>
          <w:szCs w:val="24"/>
        </w:rPr>
        <w:t>dostarczyć do DMWA dwa oryginały „after the mobility” Learning Agreement</w:t>
      </w:r>
      <w:r w:rsidR="00221DF2" w:rsidRPr="00221DF2">
        <w:rPr>
          <w:rFonts w:ascii="SanukPro-Medium" w:hAnsi="SanukPro-Medium"/>
          <w:sz w:val="24"/>
          <w:szCs w:val="24"/>
        </w:rPr>
        <w:t xml:space="preserve"> w ciągu 2 ty</w:t>
      </w:r>
      <w:r w:rsidR="00221DF2">
        <w:rPr>
          <w:rFonts w:ascii="SanukPro-Medium" w:hAnsi="SanukPro-Medium"/>
          <w:sz w:val="24"/>
          <w:szCs w:val="24"/>
        </w:rPr>
        <w:t>godni od zakończenia praktyki</w:t>
      </w:r>
    </w:p>
    <w:p w:rsidR="00BA39B2" w:rsidRPr="00AA066F" w:rsidRDefault="00BA39B2" w:rsidP="00B84FBE">
      <w:pPr>
        <w:pStyle w:val="Akapitzlist"/>
        <w:numPr>
          <w:ilvl w:val="0"/>
          <w:numId w:val="6"/>
        </w:numPr>
        <w:spacing w:after="0"/>
        <w:ind w:left="709" w:hanging="283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>wypełnić test językowy online “po mobilności”</w:t>
      </w:r>
    </w:p>
    <w:p w:rsidR="00236314" w:rsidRPr="00AA066F" w:rsidRDefault="00BA39B2" w:rsidP="00B84FBE">
      <w:pPr>
        <w:pStyle w:val="Akapitzlist"/>
        <w:numPr>
          <w:ilvl w:val="0"/>
          <w:numId w:val="6"/>
        </w:numPr>
        <w:spacing w:after="0"/>
        <w:ind w:left="709" w:hanging="283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>wypełnić ankietę</w:t>
      </w:r>
      <w:r w:rsidR="00221DF2">
        <w:rPr>
          <w:rFonts w:ascii="SanukPro-Medium" w:hAnsi="SanukPro-Medium"/>
          <w:sz w:val="24"/>
          <w:szCs w:val="24"/>
        </w:rPr>
        <w:t xml:space="preserve"> </w:t>
      </w:r>
      <w:r w:rsidRPr="00AA066F">
        <w:rPr>
          <w:rFonts w:ascii="SanukPro-Medium" w:hAnsi="SanukPro-Medium"/>
          <w:sz w:val="24"/>
          <w:szCs w:val="24"/>
        </w:rPr>
        <w:t>-</w:t>
      </w:r>
      <w:r w:rsidR="00221DF2">
        <w:rPr>
          <w:rFonts w:ascii="SanukPro-Medium" w:hAnsi="SanukPro-Medium"/>
          <w:sz w:val="24"/>
          <w:szCs w:val="24"/>
        </w:rPr>
        <w:t xml:space="preserve"> </w:t>
      </w:r>
      <w:r w:rsidRPr="00AA066F">
        <w:rPr>
          <w:rFonts w:ascii="SanukPro-Medium" w:hAnsi="SanukPro-Medium"/>
          <w:sz w:val="24"/>
          <w:szCs w:val="24"/>
        </w:rPr>
        <w:t>raport online</w:t>
      </w:r>
    </w:p>
    <w:p w:rsidR="00BA39B2" w:rsidRPr="00AA066F" w:rsidRDefault="00BA39B2" w:rsidP="00B84FBE">
      <w:pPr>
        <w:pStyle w:val="Akapitzlist"/>
        <w:spacing w:after="0"/>
        <w:ind w:left="709" w:hanging="283"/>
        <w:jc w:val="both"/>
        <w:rPr>
          <w:rFonts w:ascii="SanukPro-Medium" w:hAnsi="SanukPro-Medium"/>
          <w:sz w:val="24"/>
          <w:szCs w:val="24"/>
        </w:rPr>
      </w:pPr>
    </w:p>
    <w:p w:rsidR="00162432" w:rsidRPr="00AA066F" w:rsidRDefault="00162432" w:rsidP="00B84FBE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 w:rsidRPr="00AA066F">
        <w:rPr>
          <w:rFonts w:ascii="SanukPro-Medium" w:hAnsi="SanukPro-Medium"/>
          <w:b/>
          <w:sz w:val="24"/>
          <w:szCs w:val="24"/>
        </w:rPr>
        <w:t>Co to jest siła wyższa?</w:t>
      </w:r>
    </w:p>
    <w:p w:rsidR="00BA39B2" w:rsidRPr="00AA066F" w:rsidRDefault="009479EE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>Jest to</w:t>
      </w:r>
      <w:r w:rsidR="0098460C" w:rsidRPr="00AA066F">
        <w:rPr>
          <w:rFonts w:ascii="SanukPro-Medium" w:hAnsi="SanukPro-Medium"/>
          <w:sz w:val="24"/>
          <w:szCs w:val="24"/>
        </w:rPr>
        <w:t xml:space="preserve"> </w:t>
      </w:r>
      <w:r w:rsidRPr="00AA066F">
        <w:rPr>
          <w:rFonts w:ascii="SanukPro-Medium" w:hAnsi="SanukPro-Medium"/>
          <w:sz w:val="24"/>
          <w:szCs w:val="24"/>
        </w:rPr>
        <w:t xml:space="preserve">nieprzewidywalna, nadzwyczajna i </w:t>
      </w:r>
      <w:r w:rsidR="0098460C" w:rsidRPr="00AA066F">
        <w:rPr>
          <w:rFonts w:ascii="SanukPro-Medium" w:hAnsi="SanukPro-Medium"/>
          <w:sz w:val="24"/>
          <w:szCs w:val="24"/>
        </w:rPr>
        <w:t xml:space="preserve">niezależna od studenta </w:t>
      </w:r>
      <w:r w:rsidRPr="00AA066F">
        <w:rPr>
          <w:rFonts w:ascii="SanukPro-Medium" w:hAnsi="SanukPro-Medium"/>
          <w:sz w:val="24"/>
          <w:szCs w:val="24"/>
        </w:rPr>
        <w:t xml:space="preserve">sytuacja </w:t>
      </w:r>
      <w:r w:rsidR="0098460C" w:rsidRPr="00AA066F">
        <w:rPr>
          <w:rFonts w:ascii="SanukPro-Medium" w:hAnsi="SanukPro-Medium"/>
          <w:sz w:val="24"/>
          <w:szCs w:val="24"/>
        </w:rPr>
        <w:t xml:space="preserve">związana z poważną chorobą lub nieszczęśliwym zdarzeniem. Jeśli pobyt </w:t>
      </w:r>
      <w:r w:rsidR="0098460C" w:rsidRPr="00AA066F">
        <w:rPr>
          <w:rFonts w:ascii="SanukPro-Medium" w:hAnsi="SanukPro-Medium"/>
          <w:sz w:val="24"/>
          <w:szCs w:val="24"/>
        </w:rPr>
        <w:lastRenderedPageBreak/>
        <w:t xml:space="preserve">studenta trwał krócej niż minimalny okres wyjazdu w ramach Erasmusa do zakwalifikowania danego przypadku do kategorii siły wyższej konieczne jest uzyskanie pisemnej zgody Narodowej Agencji programu Erasmus w Warszawie. W tym celu Politechnika Gdańska kontaktuje się z NA z odpowiednim pismem, do którego dołączona jest stosowna dokumentacja (medyczna, policyjna, itp.) potwierdzająca zaistnienie nieszczęśliwego zdarzenia, zaświadczenie z instytucji przyjmującej o czasie trwania pobytu na wymianie </w:t>
      </w:r>
      <w:r w:rsidRPr="00AA066F">
        <w:rPr>
          <w:rFonts w:ascii="SanukPro-Medium" w:hAnsi="SanukPro-Medium"/>
          <w:sz w:val="24"/>
          <w:szCs w:val="24"/>
        </w:rPr>
        <w:t>oraz (jeśli dotyczy) informacja</w:t>
      </w:r>
      <w:r w:rsidR="0098460C" w:rsidRPr="00AA066F">
        <w:rPr>
          <w:rFonts w:ascii="SanukPro-Medium" w:hAnsi="SanukPro-Medium"/>
          <w:sz w:val="24"/>
          <w:szCs w:val="24"/>
        </w:rPr>
        <w:t xml:space="preserve"> o szacowanych kosztach poniesionych przez uczestnika w związku z wyjazdem i pobytem kraju docelowym.</w:t>
      </w:r>
    </w:p>
    <w:p w:rsidR="00D47A39" w:rsidRPr="00AA066F" w:rsidRDefault="00D47A39" w:rsidP="00B84FBE">
      <w:pPr>
        <w:pStyle w:val="Akapitzlist"/>
        <w:ind w:left="426" w:hanging="426"/>
        <w:jc w:val="both"/>
        <w:rPr>
          <w:rFonts w:ascii="SanukPro-Medium" w:hAnsi="SanukPro-Medium"/>
          <w:sz w:val="24"/>
          <w:szCs w:val="24"/>
        </w:rPr>
      </w:pPr>
    </w:p>
    <w:p w:rsidR="00162432" w:rsidRPr="00AA066F" w:rsidRDefault="00162432" w:rsidP="00B84FBE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 xml:space="preserve"> </w:t>
      </w:r>
      <w:r w:rsidR="001B7806" w:rsidRPr="00AA066F">
        <w:rPr>
          <w:rFonts w:ascii="SanukPro-Medium" w:hAnsi="SanukPro-Medium"/>
          <w:b/>
          <w:sz w:val="24"/>
          <w:szCs w:val="24"/>
        </w:rPr>
        <w:t>Jakie są konsekwencje niezaliczenia</w:t>
      </w:r>
      <w:r w:rsidRPr="00AA066F">
        <w:rPr>
          <w:rFonts w:ascii="SanukPro-Medium" w:hAnsi="SanukPro-Medium"/>
          <w:b/>
          <w:sz w:val="24"/>
          <w:szCs w:val="24"/>
        </w:rPr>
        <w:t xml:space="preserve"> jakiegoś przedmiotu na wyjeździe </w:t>
      </w:r>
      <w:r w:rsidR="00B84FBE">
        <w:rPr>
          <w:rFonts w:ascii="SanukPro-Medium" w:hAnsi="SanukPro-Medium"/>
          <w:b/>
          <w:sz w:val="24"/>
          <w:szCs w:val="24"/>
        </w:rPr>
        <w:t>z programu Erasmus</w:t>
      </w:r>
      <w:r w:rsidRPr="00AA066F">
        <w:rPr>
          <w:rFonts w:ascii="SanukPro-Medium" w:hAnsi="SanukPro-Medium"/>
          <w:b/>
          <w:sz w:val="24"/>
          <w:szCs w:val="24"/>
        </w:rPr>
        <w:t>?</w:t>
      </w:r>
    </w:p>
    <w:p w:rsidR="001B7806" w:rsidRPr="00AA066F" w:rsidRDefault="001B7806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 xml:space="preserve">Z punktu widzenia rozliczenia finansowego z wyjazdu, nie ma to żadnego </w:t>
      </w:r>
      <w:r w:rsidR="009F2935" w:rsidRPr="00221DF2">
        <w:rPr>
          <w:rFonts w:ascii="SanukPro-Medium" w:hAnsi="SanukPro-Medium"/>
          <w:sz w:val="24"/>
          <w:szCs w:val="24"/>
        </w:rPr>
        <w:t>znaczenia</w:t>
      </w:r>
      <w:r w:rsidRPr="00AA066F">
        <w:rPr>
          <w:rFonts w:ascii="SanukPro-Medium" w:hAnsi="SanukPro-Medium"/>
          <w:sz w:val="24"/>
          <w:szCs w:val="24"/>
        </w:rPr>
        <w:t xml:space="preserve">, pod warunkiem złożenia w DMWA potwierdzenia pobytu. Natomiast z </w:t>
      </w:r>
      <w:r w:rsidR="009479EE" w:rsidRPr="00AA066F">
        <w:rPr>
          <w:rFonts w:ascii="SanukPro-Medium" w:hAnsi="SanukPro-Medium"/>
          <w:sz w:val="24"/>
          <w:szCs w:val="24"/>
        </w:rPr>
        <w:t>punktu widzenia merytorycznego</w:t>
      </w:r>
      <w:r w:rsidRPr="00AA066F">
        <w:rPr>
          <w:rFonts w:ascii="SanukPro-Medium" w:hAnsi="SanukPro-Medium"/>
          <w:sz w:val="24"/>
          <w:szCs w:val="24"/>
        </w:rPr>
        <w:t>– należy skontaktować się w tej sprawie z dziekanatem</w:t>
      </w:r>
      <w:r w:rsidR="009479EE" w:rsidRPr="00AA066F">
        <w:rPr>
          <w:rFonts w:ascii="SanukPro-Medium" w:hAnsi="SanukPro-Medium"/>
          <w:sz w:val="24"/>
          <w:szCs w:val="24"/>
        </w:rPr>
        <w:t>/koordynatorem wydziałowy</w:t>
      </w:r>
      <w:r w:rsidR="00AE53D1" w:rsidRPr="00AA066F">
        <w:rPr>
          <w:rFonts w:ascii="SanukPro-Medium" w:hAnsi="SanukPro-Medium"/>
          <w:sz w:val="24"/>
          <w:szCs w:val="24"/>
        </w:rPr>
        <w:t xml:space="preserve">. </w:t>
      </w:r>
      <w:r w:rsidR="009479EE" w:rsidRPr="00AA066F">
        <w:rPr>
          <w:rFonts w:ascii="SanukPro-Medium" w:hAnsi="SanukPro-Medium"/>
          <w:sz w:val="24"/>
          <w:szCs w:val="24"/>
        </w:rPr>
        <w:t xml:space="preserve"> Każdy przypadek na każdym wydziale jest rozpatrywany indywidualnie.</w:t>
      </w:r>
      <w:r w:rsidR="0088120B">
        <w:rPr>
          <w:rFonts w:ascii="SanukPro-Medium" w:hAnsi="SanukPro-Medium"/>
          <w:sz w:val="24"/>
          <w:szCs w:val="24"/>
        </w:rPr>
        <w:t xml:space="preserve"> </w:t>
      </w:r>
    </w:p>
    <w:p w:rsidR="00AE53D1" w:rsidRPr="00AA066F" w:rsidRDefault="00AE53D1" w:rsidP="00B84FBE">
      <w:pPr>
        <w:pStyle w:val="Akapitzlist"/>
        <w:ind w:left="426" w:hanging="426"/>
        <w:jc w:val="both"/>
        <w:rPr>
          <w:rFonts w:ascii="SanukPro-Medium" w:hAnsi="SanukPro-Medium"/>
          <w:sz w:val="24"/>
          <w:szCs w:val="24"/>
        </w:rPr>
      </w:pPr>
    </w:p>
    <w:p w:rsidR="00162432" w:rsidRPr="00AA066F" w:rsidRDefault="00B84FBE" w:rsidP="00B84FBE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>
        <w:rPr>
          <w:rFonts w:ascii="SanukPro-Medium" w:hAnsi="SanukPro-Medium"/>
          <w:b/>
          <w:sz w:val="24"/>
          <w:szCs w:val="24"/>
        </w:rPr>
        <w:t>P</w:t>
      </w:r>
      <w:r w:rsidR="00162432" w:rsidRPr="00AA066F">
        <w:rPr>
          <w:rFonts w:ascii="SanukPro-Medium" w:hAnsi="SanukPro-Medium"/>
          <w:b/>
          <w:sz w:val="24"/>
          <w:szCs w:val="24"/>
        </w:rPr>
        <w:t>osiadam certyfikat językowy</w:t>
      </w:r>
      <w:r>
        <w:rPr>
          <w:rFonts w:ascii="SanukPro-Medium" w:hAnsi="SanukPro-Medium"/>
          <w:b/>
          <w:sz w:val="24"/>
          <w:szCs w:val="24"/>
        </w:rPr>
        <w:t xml:space="preserve"> i/lub studiuję na PG na kierunku w języku angielski</w:t>
      </w:r>
      <w:r w:rsidR="00162432" w:rsidRPr="00AA066F">
        <w:rPr>
          <w:rFonts w:ascii="SanukPro-Medium" w:hAnsi="SanukPro-Medium"/>
          <w:b/>
          <w:sz w:val="24"/>
          <w:szCs w:val="24"/>
        </w:rPr>
        <w:t>, czy jestem zwolnion</w:t>
      </w:r>
      <w:r>
        <w:rPr>
          <w:rFonts w:ascii="SanukPro-Medium" w:hAnsi="SanukPro-Medium"/>
          <w:b/>
          <w:sz w:val="24"/>
          <w:szCs w:val="24"/>
        </w:rPr>
        <w:t>y/</w:t>
      </w:r>
      <w:r w:rsidR="00162432" w:rsidRPr="00AA066F">
        <w:rPr>
          <w:rFonts w:ascii="SanukPro-Medium" w:hAnsi="SanukPro-Medium"/>
          <w:b/>
          <w:sz w:val="24"/>
          <w:szCs w:val="24"/>
        </w:rPr>
        <w:t xml:space="preserve">a z testu na platformie </w:t>
      </w:r>
      <w:r w:rsidR="00F6709B" w:rsidRPr="00AA066F">
        <w:rPr>
          <w:rFonts w:ascii="SanukPro-Medium" w:hAnsi="SanukPro-Medium"/>
          <w:b/>
          <w:sz w:val="24"/>
          <w:szCs w:val="24"/>
        </w:rPr>
        <w:t xml:space="preserve">Erasmus+ </w:t>
      </w:r>
      <w:r w:rsidR="00162432" w:rsidRPr="00AA066F">
        <w:rPr>
          <w:rFonts w:ascii="SanukPro-Medium" w:hAnsi="SanukPro-Medium"/>
          <w:b/>
          <w:sz w:val="24"/>
          <w:szCs w:val="24"/>
        </w:rPr>
        <w:t>OLS</w:t>
      </w:r>
      <w:r w:rsidR="00F6709B" w:rsidRPr="00AA066F">
        <w:rPr>
          <w:rFonts w:ascii="SanukPro-Medium" w:hAnsi="SanukPro-Medium"/>
          <w:b/>
          <w:sz w:val="24"/>
          <w:szCs w:val="24"/>
        </w:rPr>
        <w:t xml:space="preserve"> (Online Linguistic Support)</w:t>
      </w:r>
      <w:r w:rsidR="00162432" w:rsidRPr="00AA066F">
        <w:rPr>
          <w:rFonts w:ascii="SanukPro-Medium" w:hAnsi="SanukPro-Medium"/>
          <w:b/>
          <w:sz w:val="24"/>
          <w:szCs w:val="24"/>
        </w:rPr>
        <w:t>?</w:t>
      </w:r>
    </w:p>
    <w:p w:rsidR="00AE53D1" w:rsidRPr="00AA066F" w:rsidRDefault="00AE53D1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 xml:space="preserve">Posiadanie </w:t>
      </w:r>
      <w:r w:rsidR="009479EE" w:rsidRPr="00AA066F">
        <w:rPr>
          <w:rFonts w:ascii="SanukPro-Medium" w:hAnsi="SanukPro-Medium"/>
          <w:sz w:val="24"/>
          <w:szCs w:val="24"/>
        </w:rPr>
        <w:t xml:space="preserve">jakiegokolwiek </w:t>
      </w:r>
      <w:r w:rsidRPr="00AA066F">
        <w:rPr>
          <w:rFonts w:ascii="SanukPro-Medium" w:hAnsi="SanukPro-Medium"/>
          <w:sz w:val="24"/>
          <w:szCs w:val="24"/>
        </w:rPr>
        <w:t xml:space="preserve">certyfikatu językowego, </w:t>
      </w:r>
      <w:r w:rsidR="00B84FBE">
        <w:rPr>
          <w:rFonts w:ascii="SanukPro-Medium" w:hAnsi="SanukPro-Medium"/>
          <w:sz w:val="24"/>
          <w:szCs w:val="24"/>
        </w:rPr>
        <w:t xml:space="preserve">czy innej formy potwierdzającej znajomość języka, </w:t>
      </w:r>
      <w:r w:rsidRPr="00AA066F">
        <w:rPr>
          <w:rFonts w:ascii="SanukPro-Medium" w:hAnsi="SanukPro-Medium"/>
          <w:sz w:val="24"/>
          <w:szCs w:val="24"/>
        </w:rPr>
        <w:t xml:space="preserve">jak również </w:t>
      </w:r>
      <w:r w:rsidR="00F6709B" w:rsidRPr="00AA066F">
        <w:rPr>
          <w:rFonts w:ascii="SanukPro-Medium" w:hAnsi="SanukPro-Medium"/>
          <w:sz w:val="24"/>
          <w:szCs w:val="24"/>
        </w:rPr>
        <w:t xml:space="preserve">odbycie </w:t>
      </w:r>
      <w:r w:rsidR="009479EE" w:rsidRPr="00AA066F">
        <w:rPr>
          <w:rFonts w:ascii="SanukPro-Medium" w:hAnsi="SanukPro-Medium"/>
          <w:sz w:val="24"/>
          <w:szCs w:val="24"/>
        </w:rPr>
        <w:t xml:space="preserve">podobnego </w:t>
      </w:r>
      <w:r w:rsidR="00F6709B" w:rsidRPr="00AA066F">
        <w:rPr>
          <w:rFonts w:ascii="SanukPro-Medium" w:hAnsi="SanukPro-Medium"/>
          <w:sz w:val="24"/>
          <w:szCs w:val="24"/>
        </w:rPr>
        <w:t xml:space="preserve">testu przy okazji poprzedniego wyjazdu w ramach Erasmusa, </w:t>
      </w:r>
      <w:r w:rsidRPr="00AA066F">
        <w:rPr>
          <w:rFonts w:ascii="SanukPro-Medium" w:hAnsi="SanukPro-Medium"/>
          <w:sz w:val="24"/>
          <w:szCs w:val="24"/>
        </w:rPr>
        <w:t>nie zwalnia</w:t>
      </w:r>
      <w:r w:rsidR="00F6709B" w:rsidRPr="00AA066F">
        <w:rPr>
          <w:rFonts w:ascii="SanukPro-Medium" w:hAnsi="SanukPro-Medium"/>
          <w:sz w:val="24"/>
          <w:szCs w:val="24"/>
        </w:rPr>
        <w:t xml:space="preserve"> studenta</w:t>
      </w:r>
      <w:r w:rsidRPr="00AA066F">
        <w:rPr>
          <w:rFonts w:ascii="SanukPro-Medium" w:hAnsi="SanukPro-Medium"/>
          <w:sz w:val="24"/>
          <w:szCs w:val="24"/>
        </w:rPr>
        <w:t xml:space="preserve"> z testu językowego</w:t>
      </w:r>
      <w:r w:rsidR="00F6709B" w:rsidRPr="00AA066F">
        <w:rPr>
          <w:rFonts w:ascii="SanukPro-Medium" w:hAnsi="SanukPro-Medium"/>
          <w:sz w:val="24"/>
          <w:szCs w:val="24"/>
        </w:rPr>
        <w:t xml:space="preserve"> na platformie OLS.</w:t>
      </w:r>
      <w:r w:rsidR="00034208" w:rsidRPr="00AA066F">
        <w:rPr>
          <w:rFonts w:ascii="SanukPro-Medium" w:hAnsi="SanukPro-Medium"/>
          <w:sz w:val="24"/>
          <w:szCs w:val="24"/>
        </w:rPr>
        <w:t xml:space="preserve"> Jest to obowiązkowa część wyja</w:t>
      </w:r>
      <w:r w:rsidR="00B84FBE">
        <w:rPr>
          <w:rFonts w:ascii="SanukPro-Medium" w:hAnsi="SanukPro-Medium"/>
          <w:sz w:val="24"/>
          <w:szCs w:val="24"/>
        </w:rPr>
        <w:t>zdu warunkującą wypłatę stypendium</w:t>
      </w:r>
      <w:r w:rsidR="00034208" w:rsidRPr="00AA066F">
        <w:rPr>
          <w:rFonts w:ascii="SanukPro-Medium" w:hAnsi="SanukPro-Medium"/>
          <w:sz w:val="24"/>
          <w:szCs w:val="24"/>
        </w:rPr>
        <w:t>.</w:t>
      </w:r>
      <w:r w:rsidR="009479EE" w:rsidRPr="00AA066F">
        <w:rPr>
          <w:rFonts w:ascii="SanukPro-Medium" w:hAnsi="SanukPro-Medium"/>
          <w:sz w:val="24"/>
          <w:szCs w:val="24"/>
        </w:rPr>
        <w:t xml:space="preserve"> Zwolnieni </w:t>
      </w:r>
      <w:r w:rsidR="00B84FBE">
        <w:rPr>
          <w:rFonts w:ascii="SanukPro-Medium" w:hAnsi="SanukPro-Medium"/>
          <w:sz w:val="24"/>
          <w:szCs w:val="24"/>
        </w:rPr>
        <w:t xml:space="preserve">z testu </w:t>
      </w:r>
      <w:r w:rsidR="009479EE" w:rsidRPr="00AA066F">
        <w:rPr>
          <w:rFonts w:ascii="SanukPro-Medium" w:hAnsi="SanukPro-Medium"/>
          <w:sz w:val="24"/>
          <w:szCs w:val="24"/>
        </w:rPr>
        <w:t>są jedynie native speakerzy.</w:t>
      </w:r>
    </w:p>
    <w:p w:rsidR="009479EE" w:rsidRPr="00AA066F" w:rsidRDefault="009479EE" w:rsidP="00B84FBE">
      <w:pPr>
        <w:pStyle w:val="Akapitzlist"/>
        <w:ind w:left="426" w:hanging="426"/>
        <w:jc w:val="both"/>
        <w:rPr>
          <w:rFonts w:ascii="SanukPro-Medium" w:hAnsi="SanukPro-Medium"/>
          <w:sz w:val="24"/>
          <w:szCs w:val="24"/>
        </w:rPr>
      </w:pPr>
    </w:p>
    <w:p w:rsidR="00162432" w:rsidRPr="00AA066F" w:rsidRDefault="00162432" w:rsidP="00B84FBE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 w:rsidRPr="00AA066F">
        <w:rPr>
          <w:rFonts w:ascii="SanukPro-Medium" w:hAnsi="SanukPro-Medium"/>
          <w:b/>
          <w:sz w:val="24"/>
          <w:szCs w:val="24"/>
        </w:rPr>
        <w:t>Czy w czasie pobytu na Erasmusie mam prawo pobierać inne stypendium (np. socjalne)?</w:t>
      </w:r>
    </w:p>
    <w:p w:rsidR="009479EE" w:rsidRPr="00AA066F" w:rsidRDefault="009479EE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 xml:space="preserve">Tak. </w:t>
      </w:r>
      <w:r w:rsidR="00896ECE">
        <w:rPr>
          <w:rFonts w:ascii="SanukPro-Medium" w:hAnsi="SanukPro-Medium"/>
          <w:sz w:val="24"/>
          <w:szCs w:val="24"/>
        </w:rPr>
        <w:t xml:space="preserve">Wypłata stypendiów krajowych i uczelnianych (np. socjalne, za wyniki w nauce, rektorskie, itp.), do których student nabył prawo przed wyjazdem, będzie kontynuowana w czasie pobytu w instytucji zagranicznej. </w:t>
      </w:r>
    </w:p>
    <w:p w:rsidR="009479EE" w:rsidRPr="00AA066F" w:rsidRDefault="009479EE" w:rsidP="00B84FBE">
      <w:pPr>
        <w:pStyle w:val="Akapitzlist"/>
        <w:ind w:left="426" w:hanging="426"/>
        <w:jc w:val="both"/>
        <w:rPr>
          <w:rFonts w:ascii="SanukPro-Medium" w:hAnsi="SanukPro-Medium"/>
          <w:sz w:val="24"/>
          <w:szCs w:val="24"/>
        </w:rPr>
      </w:pPr>
    </w:p>
    <w:p w:rsidR="00162432" w:rsidRPr="00AA066F" w:rsidRDefault="00162432" w:rsidP="00B84FBE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 w:rsidRPr="00AA066F">
        <w:rPr>
          <w:rFonts w:ascii="SanukPro-Medium" w:hAnsi="SanukPro-Medium"/>
          <w:b/>
          <w:sz w:val="24"/>
          <w:szCs w:val="24"/>
        </w:rPr>
        <w:t>Czy jest możliwość aplikowania o zwrot kosztów podróży?</w:t>
      </w:r>
    </w:p>
    <w:p w:rsidR="009479EE" w:rsidRPr="00AA066F" w:rsidRDefault="009479EE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 xml:space="preserve">Nie. Zasady programu Erasmus nie przewidują dofinansowania do podróży. PG również w chwili obecnej nie posiada środków na </w:t>
      </w:r>
      <w:r w:rsidR="00B55D13" w:rsidRPr="00AA066F">
        <w:rPr>
          <w:rFonts w:ascii="SanukPro-Medium" w:hAnsi="SanukPro-Medium"/>
          <w:sz w:val="24"/>
          <w:szCs w:val="24"/>
        </w:rPr>
        <w:t>zwrot kosztów podróży, jednakże niektórzy studenci z niektórych wydziałów otrzymują w/w wsparcie finansowe. Należy o to zapytać na wydziale.</w:t>
      </w:r>
    </w:p>
    <w:p w:rsidR="00B55D13" w:rsidRPr="00AA066F" w:rsidRDefault="00B55D13" w:rsidP="00B84FBE">
      <w:pPr>
        <w:pStyle w:val="Akapitzlist"/>
        <w:ind w:left="426" w:hanging="426"/>
        <w:jc w:val="both"/>
        <w:rPr>
          <w:rFonts w:ascii="SanukPro-Medium" w:hAnsi="SanukPro-Medium"/>
          <w:sz w:val="24"/>
          <w:szCs w:val="24"/>
        </w:rPr>
      </w:pPr>
    </w:p>
    <w:p w:rsidR="00162432" w:rsidRPr="00AA066F" w:rsidRDefault="00162432" w:rsidP="00B84FBE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 w:rsidRPr="00AA066F">
        <w:rPr>
          <w:rFonts w:ascii="SanukPro-Medium" w:hAnsi="SanukPro-Medium"/>
          <w:b/>
          <w:sz w:val="24"/>
          <w:szCs w:val="24"/>
        </w:rPr>
        <w:t>Jaka jest minimalna liczba godzin tygodniowo</w:t>
      </w:r>
      <w:r w:rsidR="00BB31EF" w:rsidRPr="00AA066F">
        <w:rPr>
          <w:rFonts w:ascii="SanukPro-Medium" w:hAnsi="SanukPro-Medium"/>
          <w:b/>
          <w:sz w:val="24"/>
          <w:szCs w:val="24"/>
        </w:rPr>
        <w:t>, jaką student jest zobowiązany zrealizować</w:t>
      </w:r>
      <w:r w:rsidRPr="00AA066F">
        <w:rPr>
          <w:rFonts w:ascii="SanukPro-Medium" w:hAnsi="SanukPro-Medium"/>
          <w:b/>
          <w:sz w:val="24"/>
          <w:szCs w:val="24"/>
        </w:rPr>
        <w:t xml:space="preserve"> na wyjeździe na praktykę ?</w:t>
      </w:r>
    </w:p>
    <w:p w:rsidR="00BB31EF" w:rsidRPr="00AA066F" w:rsidRDefault="003B4D30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>Wyjazd na praktykę wymaga pracy w pełnym wymiarze godzin (zgodnie z regulacjami obowiązującymi w kraju docelowym), uzgodnionym z instytucją przyjmującą.</w:t>
      </w:r>
    </w:p>
    <w:p w:rsidR="003B4D30" w:rsidRPr="00AA066F" w:rsidRDefault="003B4D30" w:rsidP="00B84FBE">
      <w:pPr>
        <w:pStyle w:val="Akapitzlist"/>
        <w:ind w:left="426" w:hanging="426"/>
        <w:jc w:val="both"/>
        <w:rPr>
          <w:rFonts w:ascii="SanukPro-Medium" w:hAnsi="SanukPro-Medium"/>
          <w:sz w:val="24"/>
          <w:szCs w:val="24"/>
        </w:rPr>
      </w:pPr>
    </w:p>
    <w:p w:rsidR="00162432" w:rsidRPr="00AA066F" w:rsidRDefault="00162432" w:rsidP="00B84FBE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 w:rsidRPr="00AA066F">
        <w:rPr>
          <w:rFonts w:ascii="SanukPro-Medium" w:hAnsi="SanukPro-Medium"/>
          <w:b/>
          <w:sz w:val="24"/>
          <w:szCs w:val="24"/>
        </w:rPr>
        <w:t>Czy można podjąć praktykę w oddziale firmy zagranicznej, międzynarodowej w Polsce?</w:t>
      </w:r>
    </w:p>
    <w:p w:rsidR="00965BBE" w:rsidRPr="00AA066F" w:rsidRDefault="00965BBE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 xml:space="preserve">Niestety nie. Praktyka powinna odbyć się w instytucji za granicą. </w:t>
      </w:r>
    </w:p>
    <w:p w:rsidR="00965BBE" w:rsidRPr="00AA066F" w:rsidRDefault="00965BBE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>W uzasadnionych przypadkach istnieje możliwość odbycia praktyki w polskiej instytucji posiadającej siedzibę za granicą, zadania stawiane studentowi podczas realizacji programu praktyki muszą gwarantować pracę w międzynarodowym środowisku oraz rozwój kompetencji właściwych dla pracy w takim środowisku.</w:t>
      </w:r>
    </w:p>
    <w:p w:rsidR="00965BBE" w:rsidRPr="00AA066F" w:rsidRDefault="00965BBE" w:rsidP="00B84FBE">
      <w:pPr>
        <w:pStyle w:val="Akapitzlist"/>
        <w:ind w:left="426" w:hanging="426"/>
        <w:jc w:val="both"/>
        <w:rPr>
          <w:rFonts w:ascii="SanukPro-Medium" w:hAnsi="SanukPro-Medium"/>
          <w:sz w:val="24"/>
          <w:szCs w:val="24"/>
        </w:rPr>
      </w:pPr>
    </w:p>
    <w:p w:rsidR="00162432" w:rsidRPr="00AA066F" w:rsidRDefault="00054AEB" w:rsidP="00B84FBE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 w:rsidRPr="00AA066F">
        <w:rPr>
          <w:rFonts w:ascii="SanukPro-Medium" w:hAnsi="SanukPro-Medium"/>
          <w:b/>
          <w:sz w:val="24"/>
          <w:szCs w:val="24"/>
        </w:rPr>
        <w:t>Byłam/e</w:t>
      </w:r>
      <w:r w:rsidR="00162432" w:rsidRPr="00AA066F">
        <w:rPr>
          <w:rFonts w:ascii="SanukPro-Medium" w:hAnsi="SanukPro-Medium"/>
          <w:b/>
          <w:sz w:val="24"/>
          <w:szCs w:val="24"/>
        </w:rPr>
        <w:t>m już na Erasmusie. Czy mogę ubiegać się ponownie o wyjazd?</w:t>
      </w:r>
    </w:p>
    <w:p w:rsidR="00054AEB" w:rsidRPr="00AA066F" w:rsidRDefault="00CD55D2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>Jest to zależne od tego jak długo trwał poprzedni wyjazd i na jakim stopniu studiów był realizowany. Każdy student na każdym stopniu studiów posiada tzw. kapitał mobilności, o którym napisane jest w punkcie 2. Jeśli kapitał ten nie został wykorzystany to student może aplikować o ponowny wyjazd w ramach Erasmusa.</w:t>
      </w:r>
    </w:p>
    <w:p w:rsidR="00CD55D2" w:rsidRPr="00AA066F" w:rsidRDefault="00CD55D2" w:rsidP="00B84FBE">
      <w:pPr>
        <w:pStyle w:val="Akapitzlist"/>
        <w:ind w:left="426" w:hanging="426"/>
        <w:jc w:val="both"/>
        <w:rPr>
          <w:rFonts w:ascii="SanukPro-Medium" w:hAnsi="SanukPro-Medium"/>
          <w:sz w:val="24"/>
          <w:szCs w:val="24"/>
        </w:rPr>
      </w:pPr>
    </w:p>
    <w:p w:rsidR="00162432" w:rsidRPr="00AA066F" w:rsidRDefault="00162432" w:rsidP="00B84FBE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 xml:space="preserve"> </w:t>
      </w:r>
      <w:r w:rsidRPr="00AA066F">
        <w:rPr>
          <w:rFonts w:ascii="SanukPro-Medium" w:hAnsi="SanukPro-Medium"/>
          <w:b/>
          <w:sz w:val="24"/>
          <w:szCs w:val="24"/>
        </w:rPr>
        <w:t>Ukończyłam/em studia na PG. Czy mogę ubiegać się o wyjazd na praktykę absolwencką?</w:t>
      </w:r>
    </w:p>
    <w:p w:rsidR="00CD55D2" w:rsidRPr="00AA066F" w:rsidRDefault="00CD55D2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>Niestety, po zakończeniu studiów nie ma możliwości aplikowania o wyjazd w ramach programu Erasmus. Wyjazdy absolwenckie są możliwe do realizacji, jeśli student zaaplikuje na ostatnim roku studiów przed obroną pracy dyplomowej.</w:t>
      </w:r>
    </w:p>
    <w:p w:rsidR="00CD55D2" w:rsidRPr="00AA066F" w:rsidRDefault="00CD55D2" w:rsidP="00B84FBE">
      <w:pPr>
        <w:pStyle w:val="Akapitzlist"/>
        <w:ind w:left="426" w:hanging="426"/>
        <w:jc w:val="both"/>
        <w:rPr>
          <w:rFonts w:ascii="SanukPro-Medium" w:hAnsi="SanukPro-Medium"/>
          <w:sz w:val="24"/>
          <w:szCs w:val="24"/>
        </w:rPr>
      </w:pPr>
    </w:p>
    <w:p w:rsidR="00162432" w:rsidRPr="00AA066F" w:rsidRDefault="00162432" w:rsidP="00B84FBE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 w:rsidRPr="00AA066F">
        <w:rPr>
          <w:rFonts w:ascii="SanukPro-Medium" w:hAnsi="SanukPro-Medium"/>
          <w:b/>
          <w:sz w:val="24"/>
          <w:szCs w:val="24"/>
        </w:rPr>
        <w:t>Czy studentowi, który otrzymuje stypendium socjalne przysługuje dodatek do stypendium Erasmusa?</w:t>
      </w:r>
    </w:p>
    <w:p w:rsidR="00CD55D2" w:rsidRPr="00AA066F" w:rsidRDefault="007013FE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 xml:space="preserve">Studenci zakwalifikowani </w:t>
      </w:r>
      <w:r w:rsidR="00AA066F" w:rsidRPr="00AA066F">
        <w:rPr>
          <w:rFonts w:ascii="SanukPro-Medium" w:hAnsi="SanukPro-Medium"/>
          <w:sz w:val="24"/>
          <w:szCs w:val="24"/>
        </w:rPr>
        <w:t>na</w:t>
      </w:r>
      <w:r w:rsidRPr="00AA066F">
        <w:rPr>
          <w:rFonts w:ascii="SanukPro-Medium" w:hAnsi="SanukPro-Medium"/>
          <w:sz w:val="24"/>
          <w:szCs w:val="24"/>
        </w:rPr>
        <w:t xml:space="preserve"> wy</w:t>
      </w:r>
      <w:r w:rsidR="00AA066F" w:rsidRPr="00AA066F">
        <w:rPr>
          <w:rFonts w:ascii="SanukPro-Medium" w:hAnsi="SanukPro-Medium"/>
          <w:sz w:val="24"/>
          <w:szCs w:val="24"/>
        </w:rPr>
        <w:t>jazd w ramach programu Erasmus+, którzy przedłożą  w DMWA decyzję Wydziałowej Komisji Stypendialnej dot. przyznania stypendium socjalnego</w:t>
      </w:r>
      <w:r w:rsidR="00221DF2">
        <w:rPr>
          <w:rFonts w:ascii="SanukPro-Medium" w:hAnsi="SanukPro-Medium"/>
          <w:sz w:val="24"/>
          <w:szCs w:val="24"/>
        </w:rPr>
        <w:t xml:space="preserve"> za poprzedni semestr</w:t>
      </w:r>
      <w:r w:rsidR="00AA066F" w:rsidRPr="00221DF2">
        <w:rPr>
          <w:rFonts w:ascii="SanukPro-Medium" w:hAnsi="SanukPro-Medium"/>
          <w:sz w:val="24"/>
          <w:szCs w:val="24"/>
        </w:rPr>
        <w:t>,</w:t>
      </w:r>
      <w:r w:rsidR="00AA066F" w:rsidRPr="00AA066F">
        <w:rPr>
          <w:rFonts w:ascii="SanukPro-Medium" w:hAnsi="SanukPro-Medium"/>
          <w:sz w:val="24"/>
          <w:szCs w:val="24"/>
        </w:rPr>
        <w:t xml:space="preserve"> otrzymają regularne stypendium</w:t>
      </w:r>
      <w:r w:rsidR="00221DF2">
        <w:rPr>
          <w:rFonts w:ascii="SanukPro-Medium" w:hAnsi="SanukPro-Medium"/>
          <w:sz w:val="24"/>
          <w:szCs w:val="24"/>
        </w:rPr>
        <w:t xml:space="preserve"> Erasmus</w:t>
      </w:r>
      <w:r w:rsidR="00AA066F" w:rsidRPr="00AA066F">
        <w:rPr>
          <w:rFonts w:ascii="SanukPro-Medium" w:hAnsi="SanukPro-Medium"/>
          <w:sz w:val="24"/>
          <w:szCs w:val="24"/>
        </w:rPr>
        <w:t xml:space="preserve"> powiększone o kwotę tzw. dodatku socjalnego. </w:t>
      </w:r>
      <w:r w:rsidR="009F2935" w:rsidRPr="00221DF2">
        <w:rPr>
          <w:rFonts w:ascii="SanukPro-Medium" w:hAnsi="SanukPro-Medium"/>
          <w:sz w:val="24"/>
          <w:szCs w:val="24"/>
        </w:rPr>
        <w:t>Nie dotyczy osób, które przedłużają pobyt,</w:t>
      </w:r>
      <w:r w:rsidR="00221DF2">
        <w:rPr>
          <w:rFonts w:ascii="SanukPro-Medium" w:hAnsi="SanukPro-Medium"/>
          <w:sz w:val="24"/>
          <w:szCs w:val="24"/>
        </w:rPr>
        <w:t xml:space="preserve"> i które</w:t>
      </w:r>
      <w:r w:rsidR="009F2935" w:rsidRPr="00221DF2">
        <w:rPr>
          <w:rFonts w:ascii="SanukPro-Medium" w:hAnsi="SanukPro-Medium"/>
          <w:sz w:val="24"/>
          <w:szCs w:val="24"/>
        </w:rPr>
        <w:t xml:space="preserve"> rozpoczęły pobyt na </w:t>
      </w:r>
      <w:r w:rsidR="00221DF2" w:rsidRPr="00221DF2">
        <w:rPr>
          <w:rFonts w:ascii="SanukPro-Medium" w:hAnsi="SanukPro-Medium"/>
          <w:sz w:val="24"/>
          <w:szCs w:val="24"/>
        </w:rPr>
        <w:t xml:space="preserve">Erasmusie </w:t>
      </w:r>
      <w:r w:rsidR="009F2935" w:rsidRPr="00221DF2">
        <w:rPr>
          <w:rFonts w:ascii="SanukPro-Medium" w:hAnsi="SanukPro-Medium"/>
          <w:sz w:val="24"/>
          <w:szCs w:val="24"/>
        </w:rPr>
        <w:t>i podpisały już umowę finansową</w:t>
      </w:r>
      <w:bookmarkStart w:id="0" w:name="_GoBack"/>
      <w:bookmarkEnd w:id="0"/>
      <w:r w:rsidR="009F2935" w:rsidRPr="00221DF2">
        <w:rPr>
          <w:rFonts w:ascii="SanukPro-Medium" w:hAnsi="SanukPro-Medium"/>
          <w:sz w:val="24"/>
          <w:szCs w:val="24"/>
        </w:rPr>
        <w:t xml:space="preserve">. </w:t>
      </w:r>
      <w:r w:rsidR="00AA066F" w:rsidRPr="00AA066F">
        <w:rPr>
          <w:rFonts w:ascii="SanukPro-Medium" w:hAnsi="SanukPro-Medium"/>
          <w:sz w:val="24"/>
          <w:szCs w:val="24"/>
        </w:rPr>
        <w:t xml:space="preserve">Stypendium takie w całości będzie wypłacone z projektu PO WER w PLN. Szczegóły na stronie: </w:t>
      </w:r>
      <w:hyperlink r:id="rId7" w:history="1">
        <w:r w:rsidR="00AA066F" w:rsidRPr="00AA066F">
          <w:rPr>
            <w:rStyle w:val="Hipercze"/>
            <w:rFonts w:ascii="SanukPro-Medium" w:hAnsi="SanukPro-Medium"/>
            <w:sz w:val="24"/>
            <w:szCs w:val="24"/>
          </w:rPr>
          <w:t>http://pg.edu.pl/international/po-wer</w:t>
        </w:r>
      </w:hyperlink>
    </w:p>
    <w:p w:rsidR="00AA066F" w:rsidRPr="00AA066F" w:rsidRDefault="00AA066F" w:rsidP="00B84FBE">
      <w:pPr>
        <w:pStyle w:val="Akapitzlist"/>
        <w:ind w:left="426" w:hanging="426"/>
        <w:jc w:val="both"/>
        <w:rPr>
          <w:rFonts w:ascii="SanukPro-Medium" w:hAnsi="SanukPro-Medium"/>
          <w:sz w:val="24"/>
          <w:szCs w:val="24"/>
        </w:rPr>
      </w:pPr>
    </w:p>
    <w:p w:rsidR="00162432" w:rsidRPr="00AA066F" w:rsidRDefault="00162432" w:rsidP="00B84FBE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 w:rsidRPr="00AA066F">
        <w:rPr>
          <w:rFonts w:ascii="SanukPro-Medium" w:hAnsi="SanukPro-Medium"/>
          <w:b/>
          <w:sz w:val="24"/>
          <w:szCs w:val="24"/>
        </w:rPr>
        <w:t xml:space="preserve">Czy studenci z niepełnosprawnością </w:t>
      </w:r>
      <w:r w:rsidR="00AA066F" w:rsidRPr="00AA066F">
        <w:rPr>
          <w:rFonts w:ascii="SanukPro-Medium" w:hAnsi="SanukPro-Medium"/>
          <w:b/>
          <w:sz w:val="24"/>
          <w:szCs w:val="24"/>
        </w:rPr>
        <w:t>otrzymują</w:t>
      </w:r>
      <w:r w:rsidRPr="00AA066F">
        <w:rPr>
          <w:rFonts w:ascii="SanukPro-Medium" w:hAnsi="SanukPro-Medium"/>
          <w:b/>
          <w:sz w:val="24"/>
          <w:szCs w:val="24"/>
        </w:rPr>
        <w:t xml:space="preserve"> wyższe stypendium?</w:t>
      </w:r>
    </w:p>
    <w:p w:rsidR="00AA066F" w:rsidRDefault="00AA066F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 w:rsidRPr="00AA066F">
        <w:rPr>
          <w:rFonts w:ascii="SanukPro-Medium" w:hAnsi="SanukPro-Medium"/>
          <w:sz w:val="24"/>
          <w:szCs w:val="24"/>
        </w:rPr>
        <w:t xml:space="preserve">Osoba niepełnosprawna </w:t>
      </w:r>
      <w:r>
        <w:rPr>
          <w:rFonts w:ascii="SanukPro-Medium" w:hAnsi="SanukPro-Medium"/>
          <w:sz w:val="24"/>
          <w:szCs w:val="24"/>
        </w:rPr>
        <w:t>ma prawo otrzymać dodatkową kwotę</w:t>
      </w:r>
      <w:r w:rsidR="009F4647">
        <w:rPr>
          <w:rFonts w:ascii="SanukPro-Medium" w:hAnsi="SanukPro-Medium"/>
          <w:sz w:val="24"/>
          <w:szCs w:val="24"/>
        </w:rPr>
        <w:t xml:space="preserve"> w wysokości określonej specjalnym wnioskiem. Jest on składany przez</w:t>
      </w:r>
      <w:r w:rsidR="007D2E5A">
        <w:rPr>
          <w:rFonts w:ascii="SanukPro-Medium" w:hAnsi="SanukPro-Medium"/>
          <w:sz w:val="24"/>
          <w:szCs w:val="24"/>
        </w:rPr>
        <w:t xml:space="preserve"> studenta w DMWA </w:t>
      </w:r>
      <w:r w:rsidR="009F4647">
        <w:rPr>
          <w:rFonts w:ascii="SanukPro-Medium" w:hAnsi="SanukPro-Medium"/>
          <w:sz w:val="24"/>
          <w:szCs w:val="24"/>
        </w:rPr>
        <w:t xml:space="preserve">po zaopiniowaniu przez Pełnomocnika Rektora PG ds. osób </w:t>
      </w:r>
      <w:r w:rsidR="007D2E5A">
        <w:rPr>
          <w:rFonts w:ascii="SanukPro-Medium" w:hAnsi="SanukPro-Medium"/>
          <w:sz w:val="24"/>
          <w:szCs w:val="24"/>
        </w:rPr>
        <w:t xml:space="preserve">niepełnosprawnych, a następnie przesyłany do Narodowej Agencji w Warszawie, która podejmuje decyzję co do wysokości kwoty. Szczegóły znajdują się na stronie: </w:t>
      </w:r>
      <w:hyperlink r:id="rId8" w:history="1">
        <w:r w:rsidR="007D2E5A" w:rsidRPr="007D2E5A">
          <w:rPr>
            <w:rStyle w:val="Hipercze"/>
            <w:rFonts w:ascii="SanukPro-Medium" w:hAnsi="SanukPro-Medium"/>
            <w:sz w:val="24"/>
            <w:szCs w:val="24"/>
          </w:rPr>
          <w:t>http://pg.edu.pl/international/po-wer</w:t>
        </w:r>
      </w:hyperlink>
    </w:p>
    <w:p w:rsidR="007D2E5A" w:rsidRPr="00AA066F" w:rsidRDefault="007D2E5A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</w:p>
    <w:p w:rsidR="00162432" w:rsidRPr="008E4510" w:rsidRDefault="00162432" w:rsidP="00B84FBE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 w:rsidRPr="008E4510">
        <w:rPr>
          <w:rFonts w:ascii="SanukPro-Medium" w:hAnsi="SanukPro-Medium"/>
          <w:b/>
          <w:sz w:val="24"/>
          <w:szCs w:val="24"/>
        </w:rPr>
        <w:t xml:space="preserve">Jestem studentem  niepełnosprawnym i  otrzymuję stypendium socjalne </w:t>
      </w:r>
      <w:r w:rsidR="00CB4455" w:rsidRPr="008E4510">
        <w:rPr>
          <w:rFonts w:ascii="SanukPro-Medium" w:hAnsi="SanukPro-Medium"/>
          <w:b/>
          <w:sz w:val="24"/>
          <w:szCs w:val="24"/>
        </w:rPr>
        <w:t xml:space="preserve">na </w:t>
      </w:r>
      <w:r w:rsidRPr="008E4510">
        <w:rPr>
          <w:rFonts w:ascii="SanukPro-Medium" w:hAnsi="SanukPro-Medium"/>
          <w:b/>
          <w:sz w:val="24"/>
          <w:szCs w:val="24"/>
        </w:rPr>
        <w:t xml:space="preserve">PG. </w:t>
      </w:r>
      <w:r w:rsidR="008E4510" w:rsidRPr="008E4510">
        <w:rPr>
          <w:rFonts w:ascii="SanukPro-Medium" w:hAnsi="SanukPro-Medium"/>
          <w:b/>
          <w:sz w:val="24"/>
          <w:szCs w:val="24"/>
        </w:rPr>
        <w:t>Czy i w jakiej kwocie otrzymam</w:t>
      </w:r>
      <w:r w:rsidR="000F2EBF" w:rsidRPr="008E4510">
        <w:rPr>
          <w:rFonts w:ascii="SanukPro-Medium" w:hAnsi="SanukPro-Medium"/>
          <w:b/>
          <w:sz w:val="24"/>
          <w:szCs w:val="24"/>
        </w:rPr>
        <w:t xml:space="preserve"> dodatkowe wsparcie finansowe z Erasmusa. </w:t>
      </w:r>
    </w:p>
    <w:p w:rsidR="00F50BF7" w:rsidRDefault="008E4510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>
        <w:rPr>
          <w:rFonts w:ascii="SanukPro-Medium" w:hAnsi="SanukPro-Medium"/>
          <w:sz w:val="24"/>
          <w:szCs w:val="24"/>
        </w:rPr>
        <w:t>W takiej sytuacji student otrzyma dofinansowanie powiększone o kwotę tzw. dodatku socjalnego oraz zaliczkę na pokrycie kosztów rzeczywistych, wcześniejszym złożeniu specjalnego wniosku, o którym mowa w punkcie nr 18.</w:t>
      </w:r>
    </w:p>
    <w:p w:rsidR="00F343FE" w:rsidRPr="00AA066F" w:rsidRDefault="00F343FE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</w:p>
    <w:p w:rsidR="007013FE" w:rsidRPr="00C51D28" w:rsidRDefault="007013FE" w:rsidP="00B84FBE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 w:rsidRPr="00C51D28">
        <w:rPr>
          <w:rFonts w:ascii="SanukPro-Medium" w:hAnsi="SanukPro-Medium"/>
          <w:b/>
          <w:sz w:val="24"/>
          <w:szCs w:val="24"/>
        </w:rPr>
        <w:t xml:space="preserve">Co oznacza wyjazd </w:t>
      </w:r>
      <w:r w:rsidR="00C51D28" w:rsidRPr="00C51D28">
        <w:rPr>
          <w:rFonts w:ascii="SanukPro-Medium" w:hAnsi="SanukPro-Medium"/>
          <w:b/>
          <w:sz w:val="24"/>
          <w:szCs w:val="24"/>
        </w:rPr>
        <w:t xml:space="preserve">w ramach programu Erasmus+ </w:t>
      </w:r>
      <w:r w:rsidRPr="00C51D28">
        <w:rPr>
          <w:rFonts w:ascii="SanukPro-Medium" w:hAnsi="SanukPro-Medium"/>
          <w:b/>
          <w:sz w:val="24"/>
          <w:szCs w:val="24"/>
        </w:rPr>
        <w:t>z tzw. „grantem zerowym”?</w:t>
      </w:r>
    </w:p>
    <w:p w:rsidR="00F90311" w:rsidRDefault="00C51D28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>
        <w:rPr>
          <w:rFonts w:ascii="SanukPro-Medium" w:hAnsi="SanukPro-Medium"/>
          <w:sz w:val="24"/>
          <w:szCs w:val="24"/>
        </w:rPr>
        <w:t xml:space="preserve">Jest to wyjazd, którego długość zaliczana jest do kapitału mobilności (patrz punkt nr 2) i na którym student nie otrzymuje dofinansowania. Sytuacje wyjazdów z grantem zerowym zostały opisane w Zasadach podziału grantu zamieszczonych na stronie: </w:t>
      </w:r>
      <w:hyperlink r:id="rId9" w:history="1">
        <w:r w:rsidRPr="008778E5">
          <w:rPr>
            <w:rStyle w:val="Hipercze"/>
            <w:rFonts w:ascii="SanukPro-Medium" w:hAnsi="SanukPro-Medium"/>
            <w:sz w:val="24"/>
            <w:szCs w:val="24"/>
          </w:rPr>
          <w:t>http://pg.edu.pl/international/erasmusplus-zasady</w:t>
        </w:r>
      </w:hyperlink>
    </w:p>
    <w:p w:rsidR="004F228E" w:rsidRDefault="004F228E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</w:p>
    <w:p w:rsidR="00F90311" w:rsidRPr="004F228E" w:rsidRDefault="00F90311" w:rsidP="00B84FBE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 w:rsidRPr="004F228E">
        <w:rPr>
          <w:rFonts w:ascii="SanukPro-Medium" w:hAnsi="SanukPro-Medium"/>
          <w:b/>
          <w:sz w:val="24"/>
          <w:szCs w:val="24"/>
        </w:rPr>
        <w:t>Zostałem zakwalifikowany na wyjazd w ramach programu Erasmus+. Czy powinienem założyć konto walutowe w EUR?</w:t>
      </w:r>
      <w:r w:rsidR="004F228E" w:rsidRPr="004F228E">
        <w:rPr>
          <w:rFonts w:ascii="SanukPro-Medium" w:hAnsi="SanukPro-Medium"/>
          <w:b/>
          <w:sz w:val="24"/>
          <w:szCs w:val="24"/>
        </w:rPr>
        <w:t xml:space="preserve"> Czy można założyć konto za granicą?</w:t>
      </w:r>
    </w:p>
    <w:p w:rsidR="00F90311" w:rsidRDefault="00F90311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>
        <w:rPr>
          <w:rFonts w:ascii="SanukPro-Medium" w:hAnsi="SanukPro-Medium"/>
          <w:sz w:val="24"/>
          <w:szCs w:val="24"/>
        </w:rPr>
        <w:t xml:space="preserve">Stypendium </w:t>
      </w:r>
      <w:r w:rsidR="004F228E">
        <w:rPr>
          <w:rFonts w:ascii="SanukPro-Medium" w:hAnsi="SanukPro-Medium"/>
          <w:sz w:val="24"/>
          <w:szCs w:val="24"/>
        </w:rPr>
        <w:t xml:space="preserve">w ramach programu Erasmus+ </w:t>
      </w:r>
      <w:r>
        <w:rPr>
          <w:rFonts w:ascii="SanukPro-Medium" w:hAnsi="SanukPro-Medium"/>
          <w:sz w:val="24"/>
          <w:szCs w:val="24"/>
        </w:rPr>
        <w:t xml:space="preserve">jest wypłacane </w:t>
      </w:r>
      <w:r w:rsidR="004F228E">
        <w:rPr>
          <w:rFonts w:ascii="SanukPro-Medium" w:hAnsi="SanukPro-Medium"/>
          <w:sz w:val="24"/>
          <w:szCs w:val="24"/>
        </w:rPr>
        <w:t>w walucie euro, co należy wziąć pod uwagę przy wyborze konta bankowego. Konto można założyć zarówno w Polsce jak i za granicą.</w:t>
      </w:r>
    </w:p>
    <w:p w:rsidR="004F228E" w:rsidRDefault="004F228E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</w:p>
    <w:p w:rsidR="004F228E" w:rsidRPr="00322169" w:rsidRDefault="00991C70" w:rsidP="00B84FBE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 w:rsidRPr="00322169">
        <w:rPr>
          <w:rFonts w:ascii="SanukPro-Medium" w:hAnsi="SanukPro-Medium"/>
          <w:b/>
          <w:sz w:val="24"/>
          <w:szCs w:val="24"/>
        </w:rPr>
        <w:t xml:space="preserve">Podczas pobytu na Erasmusie </w:t>
      </w:r>
      <w:r w:rsidR="00322169" w:rsidRPr="00322169">
        <w:rPr>
          <w:rFonts w:ascii="SanukPro-Medium" w:hAnsi="SanukPro-Medium"/>
          <w:b/>
          <w:sz w:val="24"/>
          <w:szCs w:val="24"/>
        </w:rPr>
        <w:t>zauważyłem, że mój pobyt będzie dłuższy/krótszy niż ten ustalony w umowie finansowej. Czy powinienem to gdzieś zgłosić wcześniej?</w:t>
      </w:r>
    </w:p>
    <w:p w:rsidR="00322169" w:rsidRDefault="00322169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>
        <w:rPr>
          <w:rFonts w:ascii="SanukPro-Medium" w:hAnsi="SanukPro-Medium"/>
          <w:sz w:val="24"/>
          <w:szCs w:val="24"/>
        </w:rPr>
        <w:t xml:space="preserve">Tak. Należy niezwłocznie się skontaktować z DMWA, jeszcze przed zakończeniem swojego pobytu na Erasmusie. Zmiany w długości pobytu nawet o kilka dni mogą wpłynąć na wysokość stypendium. Po powrocie z wyjazdu nie będzie możliwe dokonanie zmian w </w:t>
      </w:r>
      <w:r w:rsidR="008344FE">
        <w:rPr>
          <w:rFonts w:ascii="SanukPro-Medium" w:hAnsi="SanukPro-Medium"/>
          <w:sz w:val="24"/>
          <w:szCs w:val="24"/>
        </w:rPr>
        <w:t xml:space="preserve">wysokości </w:t>
      </w:r>
      <w:r>
        <w:rPr>
          <w:rFonts w:ascii="SanukPro-Medium" w:hAnsi="SanukPro-Medium"/>
          <w:sz w:val="24"/>
          <w:szCs w:val="24"/>
        </w:rPr>
        <w:t>dofinansowani</w:t>
      </w:r>
      <w:r w:rsidR="008344FE">
        <w:rPr>
          <w:rFonts w:ascii="SanukPro-Medium" w:hAnsi="SanukPro-Medium"/>
          <w:sz w:val="24"/>
          <w:szCs w:val="24"/>
        </w:rPr>
        <w:t>a</w:t>
      </w:r>
      <w:r>
        <w:rPr>
          <w:rFonts w:ascii="SanukPro-Medium" w:hAnsi="SanukPro-Medium"/>
          <w:sz w:val="24"/>
          <w:szCs w:val="24"/>
        </w:rPr>
        <w:t>.</w:t>
      </w:r>
    </w:p>
    <w:p w:rsidR="0088120B" w:rsidRDefault="0088120B" w:rsidP="00B84FBE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</w:p>
    <w:p w:rsidR="0088120B" w:rsidRDefault="0088120B" w:rsidP="0088120B">
      <w:pPr>
        <w:pStyle w:val="Akapitzlist"/>
        <w:numPr>
          <w:ilvl w:val="0"/>
          <w:numId w:val="1"/>
        </w:numPr>
        <w:ind w:left="426" w:hanging="426"/>
        <w:jc w:val="both"/>
        <w:rPr>
          <w:rFonts w:ascii="SanukPro-Medium" w:hAnsi="SanukPro-Medium"/>
          <w:b/>
          <w:sz w:val="24"/>
          <w:szCs w:val="24"/>
        </w:rPr>
      </w:pPr>
      <w:r w:rsidRPr="0088120B">
        <w:rPr>
          <w:rFonts w:ascii="SanukPro-Medium" w:hAnsi="SanukPro-Medium"/>
          <w:b/>
          <w:sz w:val="24"/>
          <w:szCs w:val="24"/>
        </w:rPr>
        <w:t>Stypendium Erasmus a rozliczenie podatkowe.</w:t>
      </w:r>
    </w:p>
    <w:p w:rsidR="0088120B" w:rsidRPr="0088120B" w:rsidRDefault="0088120B" w:rsidP="0088120B">
      <w:pPr>
        <w:pStyle w:val="Akapitzlist"/>
        <w:ind w:left="426"/>
        <w:jc w:val="both"/>
        <w:rPr>
          <w:rFonts w:ascii="SanukPro-Medium" w:hAnsi="SanukPro-Medium"/>
          <w:sz w:val="24"/>
          <w:szCs w:val="24"/>
        </w:rPr>
      </w:pPr>
      <w:r w:rsidRPr="0088120B">
        <w:rPr>
          <w:rFonts w:ascii="SanukPro-Medium" w:hAnsi="SanukPro-Medium"/>
          <w:sz w:val="24"/>
          <w:szCs w:val="24"/>
        </w:rPr>
        <w:lastRenderedPageBreak/>
        <w:t>Stypendium w ramach programu Erasmus</w:t>
      </w:r>
      <w:r>
        <w:rPr>
          <w:rFonts w:ascii="SanukPro-Medium" w:hAnsi="SanukPro-Medium"/>
          <w:sz w:val="24"/>
          <w:szCs w:val="24"/>
        </w:rPr>
        <w:t>+, które student otrzymuje na wyjazd na studia i/lub praktyki</w:t>
      </w:r>
      <w:r w:rsidRPr="0088120B">
        <w:rPr>
          <w:rFonts w:ascii="SanukPro-Medium" w:hAnsi="SanukPro-Medium"/>
          <w:sz w:val="24"/>
          <w:szCs w:val="24"/>
        </w:rPr>
        <w:t xml:space="preserve"> jest zwolnione z opodatkowania</w:t>
      </w:r>
      <w:r>
        <w:rPr>
          <w:rFonts w:ascii="SanukPro-Medium" w:hAnsi="SanukPro-Medium"/>
          <w:sz w:val="24"/>
          <w:szCs w:val="24"/>
        </w:rPr>
        <w:t>.</w:t>
      </w:r>
    </w:p>
    <w:p w:rsidR="0088120B" w:rsidRPr="00F90311" w:rsidRDefault="0088120B" w:rsidP="0088120B">
      <w:pPr>
        <w:pStyle w:val="Akapitzlist"/>
        <w:jc w:val="both"/>
        <w:rPr>
          <w:rFonts w:ascii="SanukPro-Medium" w:hAnsi="SanukPro-Medium"/>
          <w:sz w:val="24"/>
          <w:szCs w:val="24"/>
        </w:rPr>
      </w:pPr>
    </w:p>
    <w:sectPr w:rsidR="0088120B" w:rsidRPr="00F90311" w:rsidSect="00AA066F">
      <w:footerReference w:type="default" r:id="rId10"/>
      <w:pgSz w:w="11906" w:h="16838"/>
      <w:pgMar w:top="1417" w:right="1417" w:bottom="1417" w:left="1418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2D5650" w:rsidRDefault="002D5650" w:rsidP="00896ECE">
      <w:pPr>
        <w:spacing w:after="0" w:line="240" w:lineRule="auto"/>
      </w:pPr>
      <w:r>
        <w:separator/>
      </w:r>
    </w:p>
  </w:endnote>
  <w:endnote w:type="continuationSeparator" w:id="0">
    <w:p w:rsidR="002D5650" w:rsidRDefault="002D5650" w:rsidP="00896EC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anukPro-Medium">
    <w:altName w:val="Arial"/>
    <w:panose1 w:val="00000000000000000000"/>
    <w:charset w:val="00"/>
    <w:family w:val="swiss"/>
    <w:notTrueType/>
    <w:pitch w:val="variable"/>
    <w:sig w:usb0="A00000FF" w:usb1="4000205B" w:usb2="00000000" w:usb3="00000000" w:csb0="0000009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27214018"/>
      <w:docPartObj>
        <w:docPartGallery w:val="Page Numbers (Bottom of Page)"/>
        <w:docPartUnique/>
      </w:docPartObj>
    </w:sdtPr>
    <w:sdtContent>
      <w:p w:rsidR="00896ECE" w:rsidRDefault="00861DA9">
        <w:pPr>
          <w:pStyle w:val="Stopka"/>
          <w:jc w:val="right"/>
        </w:pPr>
        <w:r>
          <w:fldChar w:fldCharType="begin"/>
        </w:r>
        <w:r w:rsidR="004E3227">
          <w:instrText xml:space="preserve"> PAGE   \* MERGEFORMAT </w:instrText>
        </w:r>
        <w:r>
          <w:fldChar w:fldCharType="separate"/>
        </w:r>
        <w:r w:rsidR="00CD31D2">
          <w:rPr>
            <w:noProof/>
          </w:rPr>
          <w:t>6</w:t>
        </w:r>
        <w:r>
          <w:rPr>
            <w:noProof/>
          </w:rPr>
          <w:fldChar w:fldCharType="end"/>
        </w:r>
      </w:p>
    </w:sdtContent>
  </w:sdt>
  <w:p w:rsidR="00896ECE" w:rsidRDefault="00896ECE">
    <w:pPr>
      <w:pStyle w:val="Stopk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2D5650" w:rsidRDefault="002D5650" w:rsidP="00896ECE">
      <w:pPr>
        <w:spacing w:after="0" w:line="240" w:lineRule="auto"/>
      </w:pPr>
      <w:r>
        <w:separator/>
      </w:r>
    </w:p>
  </w:footnote>
  <w:footnote w:type="continuationSeparator" w:id="0">
    <w:p w:rsidR="002D5650" w:rsidRDefault="002D5650" w:rsidP="00896EC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913E67"/>
    <w:multiLevelType w:val="hybridMultilevel"/>
    <w:tmpl w:val="8468FBF2"/>
    <w:lvl w:ilvl="0" w:tplc="0415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>
    <w:nsid w:val="41330033"/>
    <w:multiLevelType w:val="hybridMultilevel"/>
    <w:tmpl w:val="7652B3A4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47205981"/>
    <w:multiLevelType w:val="hybridMultilevel"/>
    <w:tmpl w:val="E0CEE0F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">
    <w:nsid w:val="54A63F01"/>
    <w:multiLevelType w:val="hybridMultilevel"/>
    <w:tmpl w:val="9F18C5F2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63127C1A"/>
    <w:multiLevelType w:val="hybridMultilevel"/>
    <w:tmpl w:val="A2F071F0"/>
    <w:lvl w:ilvl="0" w:tplc="0415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5">
    <w:nsid w:val="66B44F45"/>
    <w:multiLevelType w:val="hybridMultilevel"/>
    <w:tmpl w:val="DA7EB8C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4"/>
  </w:num>
  <w:num w:numId="3">
    <w:abstractNumId w:val="1"/>
  </w:num>
  <w:num w:numId="4">
    <w:abstractNumId w:val="2"/>
  </w:num>
  <w:num w:numId="5">
    <w:abstractNumId w:val="3"/>
  </w:num>
  <w:num w:numId="6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162432"/>
    <w:rsid w:val="00014EC0"/>
    <w:rsid w:val="00034208"/>
    <w:rsid w:val="00054AEB"/>
    <w:rsid w:val="000C0FE8"/>
    <w:rsid w:val="000F2EBF"/>
    <w:rsid w:val="00162432"/>
    <w:rsid w:val="001B7806"/>
    <w:rsid w:val="00221DF2"/>
    <w:rsid w:val="002343CF"/>
    <w:rsid w:val="00236314"/>
    <w:rsid w:val="002D5650"/>
    <w:rsid w:val="002F2EF9"/>
    <w:rsid w:val="00322169"/>
    <w:rsid w:val="00343A18"/>
    <w:rsid w:val="003B4D30"/>
    <w:rsid w:val="004845CA"/>
    <w:rsid w:val="004B7DB7"/>
    <w:rsid w:val="004E3227"/>
    <w:rsid w:val="004F228E"/>
    <w:rsid w:val="0061427C"/>
    <w:rsid w:val="007013FE"/>
    <w:rsid w:val="00707440"/>
    <w:rsid w:val="007369FA"/>
    <w:rsid w:val="007D2E5A"/>
    <w:rsid w:val="008344FE"/>
    <w:rsid w:val="00861DA9"/>
    <w:rsid w:val="0088120B"/>
    <w:rsid w:val="00896ECE"/>
    <w:rsid w:val="008A5A9F"/>
    <w:rsid w:val="008E4510"/>
    <w:rsid w:val="009479EE"/>
    <w:rsid w:val="00965BBE"/>
    <w:rsid w:val="00966D83"/>
    <w:rsid w:val="0098460C"/>
    <w:rsid w:val="00991C70"/>
    <w:rsid w:val="009A7FE4"/>
    <w:rsid w:val="009F2935"/>
    <w:rsid w:val="009F4647"/>
    <w:rsid w:val="00A92D3C"/>
    <w:rsid w:val="00AA066F"/>
    <w:rsid w:val="00AE53D1"/>
    <w:rsid w:val="00B55D13"/>
    <w:rsid w:val="00B84FBE"/>
    <w:rsid w:val="00BA39B2"/>
    <w:rsid w:val="00BA41A0"/>
    <w:rsid w:val="00BB31EF"/>
    <w:rsid w:val="00C40ADA"/>
    <w:rsid w:val="00C51D28"/>
    <w:rsid w:val="00CB4455"/>
    <w:rsid w:val="00CC3FA2"/>
    <w:rsid w:val="00CD31D2"/>
    <w:rsid w:val="00CD55D2"/>
    <w:rsid w:val="00D14EEB"/>
    <w:rsid w:val="00D23D6D"/>
    <w:rsid w:val="00D47A39"/>
    <w:rsid w:val="00E24BC0"/>
    <w:rsid w:val="00ED2AB1"/>
    <w:rsid w:val="00F343FE"/>
    <w:rsid w:val="00F50BF7"/>
    <w:rsid w:val="00F56741"/>
    <w:rsid w:val="00F6709B"/>
    <w:rsid w:val="00F90311"/>
    <w:rsid w:val="00FB57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0C0FE8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162432"/>
    <w:pPr>
      <w:ind w:left="720"/>
      <w:contextualSpacing/>
    </w:pPr>
  </w:style>
  <w:style w:type="character" w:styleId="Hipercze">
    <w:name w:val="Hyperlink"/>
    <w:basedOn w:val="Domylnaczcionkaakapitu"/>
    <w:uiPriority w:val="99"/>
    <w:unhideWhenUsed/>
    <w:rsid w:val="00F56741"/>
    <w:rPr>
      <w:color w:val="0000FF" w:themeColor="hyperlink"/>
      <w:u w:val="single"/>
    </w:rPr>
  </w:style>
  <w:style w:type="paragraph" w:styleId="Nagwek">
    <w:name w:val="header"/>
    <w:basedOn w:val="Normalny"/>
    <w:link w:val="NagwekZnak"/>
    <w:uiPriority w:val="99"/>
    <w:unhideWhenUsed/>
    <w:rsid w:val="00896E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896ECE"/>
  </w:style>
  <w:style w:type="paragraph" w:styleId="Stopka">
    <w:name w:val="footer"/>
    <w:basedOn w:val="Normalny"/>
    <w:link w:val="StopkaZnak"/>
    <w:uiPriority w:val="99"/>
    <w:unhideWhenUsed/>
    <w:rsid w:val="00896E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896ECE"/>
  </w:style>
  <w:style w:type="character" w:styleId="Odwoaniedokomentarza">
    <w:name w:val="annotation reference"/>
    <w:basedOn w:val="Domylnaczcionkaakapitu"/>
    <w:uiPriority w:val="99"/>
    <w:semiHidden/>
    <w:unhideWhenUsed/>
    <w:rsid w:val="00B84FBE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B84FBE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B84FBE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B84FBE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B84FBE"/>
    <w:rPr>
      <w:b/>
      <w:bCs/>
      <w:sz w:val="20"/>
      <w:szCs w:val="20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B84FB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B84FB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pl-PL" w:eastAsia="pl-P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pg.edu.pl/international/po-wer" TargetMode="External"/><Relationship Id="rId13" Type="http://schemas.microsoft.com/office/2007/relationships/stylesWithEffects" Target="stylesWithEffects.xml"/><Relationship Id="rId3" Type="http://schemas.openxmlformats.org/officeDocument/2006/relationships/settings" Target="settings.xml"/><Relationship Id="rId7" Type="http://schemas.openxmlformats.org/officeDocument/2006/relationships/hyperlink" Target="http://pg.edu.pl/international/po-wer" TargetMode="Externa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://pg.edu.pl/international/erasmusplus-zasady" TargetMode="Externa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1522</Words>
  <Characters>9138</Characters>
  <Application>Microsoft Office Word</Application>
  <DocSecurity>0</DocSecurity>
  <Lines>76</Lines>
  <Paragraphs>21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10639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Katarzyna</dc:creator>
  <cp:lastModifiedBy>Katarzyna</cp:lastModifiedBy>
  <cp:revision>2</cp:revision>
  <dcterms:created xsi:type="dcterms:W3CDTF">2017-07-28T11:37:00Z</dcterms:created>
  <dcterms:modified xsi:type="dcterms:W3CDTF">2017-07-28T11:37:00Z</dcterms:modified>
</cp:coreProperties>
</file>