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ela-Siatka"/>
        <w:tblpPr w:leftFromText="180" w:rightFromText="180" w:vertAnchor="text" w:horzAnchor="margin" w:tblpY="132"/>
        <w:tblW w:w="10388" w:type="dxa"/>
        <w:tblLayout w:type="fixed"/>
        <w:tblLook w:val="04A0"/>
      </w:tblPr>
      <w:tblGrid>
        <w:gridCol w:w="5238"/>
        <w:gridCol w:w="5150"/>
      </w:tblGrid>
      <w:tr w:rsidR="00E61639" w:rsidTr="009E4AB9">
        <w:trPr>
          <w:trHeight w:val="908"/>
        </w:trPr>
        <w:tc>
          <w:tcPr>
            <w:tcW w:w="5238" w:type="dxa"/>
            <w:tcBorders>
              <w:bottom w:val="single" w:sz="4" w:space="0" w:color="auto"/>
            </w:tcBorders>
            <w:shd w:val="clear" w:color="auto" w:fill="E5DFEC" w:themeFill="accent4" w:themeFillTint="33"/>
          </w:tcPr>
          <w:p w:rsidR="009E4AB9" w:rsidRDefault="00E61639" w:rsidP="00FD6D08">
            <w:pPr>
              <w:rPr>
                <w:rFonts w:asciiTheme="majorHAnsi" w:hAnsiTheme="majorHAnsi"/>
                <w:sz w:val="24"/>
                <w:szCs w:val="24"/>
              </w:rPr>
            </w:pPr>
            <w:r w:rsidRPr="00AB26CB">
              <w:rPr>
                <w:rFonts w:asciiTheme="majorHAnsi" w:hAnsiTheme="majorHAnsi"/>
                <w:sz w:val="24"/>
                <w:szCs w:val="24"/>
              </w:rPr>
              <w:t>Contact</w:t>
            </w:r>
          </w:p>
          <w:p w:rsidR="009E4AB9" w:rsidRPr="009E4AB9" w:rsidRDefault="009E4AB9" w:rsidP="009E4AB9">
            <w:pPr>
              <w:rPr>
                <w:rFonts w:asciiTheme="majorHAnsi" w:hAnsiTheme="majorHAnsi"/>
                <w:sz w:val="24"/>
                <w:szCs w:val="24"/>
              </w:rPr>
            </w:pPr>
          </w:p>
          <w:p w:rsidR="009E4AB9" w:rsidRDefault="009E4AB9" w:rsidP="009E4AB9">
            <w:pPr>
              <w:rPr>
                <w:rFonts w:asciiTheme="majorHAnsi" w:hAnsiTheme="majorHAnsi"/>
                <w:sz w:val="24"/>
                <w:szCs w:val="24"/>
              </w:rPr>
            </w:pPr>
          </w:p>
          <w:p w:rsidR="009E4AB9" w:rsidRDefault="009E4AB9" w:rsidP="009E4AB9">
            <w:pPr>
              <w:rPr>
                <w:rFonts w:asciiTheme="majorHAnsi" w:hAnsiTheme="majorHAnsi"/>
                <w:sz w:val="24"/>
                <w:szCs w:val="24"/>
              </w:rPr>
            </w:pPr>
          </w:p>
          <w:p w:rsidR="009E4AB9" w:rsidRDefault="009E4AB9" w:rsidP="009E4AB9">
            <w:pPr>
              <w:rPr>
                <w:rFonts w:asciiTheme="majorHAnsi" w:hAnsiTheme="majorHAnsi"/>
                <w:sz w:val="24"/>
                <w:szCs w:val="24"/>
              </w:rPr>
            </w:pPr>
          </w:p>
          <w:p w:rsidR="00E61639" w:rsidRPr="009E4AB9" w:rsidRDefault="009E4AB9" w:rsidP="009E4AB9">
            <w:pPr>
              <w:tabs>
                <w:tab w:val="left" w:pos="2970"/>
              </w:tabs>
              <w:rPr>
                <w:rFonts w:asciiTheme="majorHAnsi" w:hAnsiTheme="majorHAnsi"/>
                <w:sz w:val="24"/>
                <w:szCs w:val="24"/>
              </w:rPr>
            </w:pPr>
            <w:r>
              <w:rPr>
                <w:rFonts w:asciiTheme="majorHAnsi" w:hAnsiTheme="majorHAnsi"/>
                <w:sz w:val="24"/>
                <w:szCs w:val="24"/>
              </w:rPr>
              <w:tab/>
            </w:r>
          </w:p>
        </w:tc>
        <w:tc>
          <w:tcPr>
            <w:tcW w:w="5150" w:type="dxa"/>
            <w:shd w:val="clear" w:color="auto" w:fill="E5DFEC" w:themeFill="accent4" w:themeFillTint="33"/>
          </w:tcPr>
          <w:p w:rsidR="00E61639" w:rsidRDefault="00E61639" w:rsidP="00FD6D08">
            <w:pPr>
              <w:rPr>
                <w:rFonts w:asciiTheme="majorHAnsi" w:hAnsiTheme="majorHAnsi"/>
                <w:sz w:val="24"/>
                <w:szCs w:val="24"/>
              </w:rPr>
            </w:pPr>
            <w:r>
              <w:rPr>
                <w:rFonts w:asciiTheme="majorHAnsi" w:hAnsiTheme="majorHAnsi"/>
                <w:sz w:val="24"/>
                <w:szCs w:val="24"/>
              </w:rPr>
              <w:t>Susie Askew</w:t>
            </w:r>
            <w:r w:rsidR="00764A18">
              <w:rPr>
                <w:rFonts w:asciiTheme="majorHAnsi" w:hAnsiTheme="majorHAnsi"/>
                <w:sz w:val="24"/>
                <w:szCs w:val="24"/>
              </w:rPr>
              <w:t xml:space="preserve"> (psa@unr.edu)</w:t>
            </w:r>
          </w:p>
          <w:p w:rsidR="00E61639" w:rsidRDefault="00385E42" w:rsidP="00FD6D08">
            <w:pPr>
              <w:rPr>
                <w:rFonts w:asciiTheme="majorHAnsi" w:hAnsiTheme="majorHAnsi"/>
                <w:i/>
                <w:sz w:val="24"/>
                <w:szCs w:val="24"/>
              </w:rPr>
            </w:pPr>
            <w:r>
              <w:rPr>
                <w:rFonts w:asciiTheme="majorHAnsi" w:hAnsiTheme="majorHAnsi"/>
                <w:i/>
                <w:sz w:val="24"/>
                <w:szCs w:val="24"/>
              </w:rPr>
              <w:t>Director</w:t>
            </w:r>
          </w:p>
          <w:p w:rsidR="00E61639" w:rsidRDefault="00385E42" w:rsidP="00FD6D08">
            <w:pPr>
              <w:rPr>
                <w:rFonts w:asciiTheme="majorHAnsi" w:hAnsiTheme="majorHAnsi"/>
                <w:i/>
                <w:sz w:val="24"/>
                <w:szCs w:val="24"/>
              </w:rPr>
            </w:pPr>
            <w:r>
              <w:rPr>
                <w:rFonts w:asciiTheme="majorHAnsi" w:hAnsiTheme="majorHAnsi"/>
                <w:i/>
                <w:sz w:val="24"/>
                <w:szCs w:val="24"/>
              </w:rPr>
              <w:t>Office of International Students &amp; Scholars</w:t>
            </w:r>
          </w:p>
          <w:p w:rsidR="00764A18" w:rsidRDefault="00764A18" w:rsidP="00FD6D08">
            <w:pPr>
              <w:rPr>
                <w:rFonts w:asciiTheme="majorHAnsi" w:hAnsiTheme="majorHAnsi"/>
                <w:i/>
                <w:sz w:val="24"/>
                <w:szCs w:val="24"/>
              </w:rPr>
            </w:pPr>
          </w:p>
          <w:p w:rsidR="00764A18" w:rsidRPr="00764A18" w:rsidRDefault="00764A18" w:rsidP="00FD6D08">
            <w:pPr>
              <w:rPr>
                <w:rFonts w:asciiTheme="majorHAnsi" w:hAnsiTheme="majorHAnsi"/>
                <w:sz w:val="24"/>
                <w:szCs w:val="24"/>
              </w:rPr>
            </w:pPr>
            <w:r w:rsidRPr="00764A18">
              <w:rPr>
                <w:rFonts w:asciiTheme="majorHAnsi" w:hAnsiTheme="majorHAnsi"/>
                <w:sz w:val="24"/>
                <w:szCs w:val="24"/>
              </w:rPr>
              <w:t>Jeffrey Pannell</w:t>
            </w:r>
            <w:r>
              <w:rPr>
                <w:rFonts w:asciiTheme="majorHAnsi" w:hAnsiTheme="majorHAnsi"/>
                <w:sz w:val="24"/>
                <w:szCs w:val="24"/>
              </w:rPr>
              <w:t xml:space="preserve"> (pannell@unr.edu)</w:t>
            </w:r>
          </w:p>
          <w:p w:rsidR="00764A18" w:rsidRDefault="00675FBC" w:rsidP="00FD6D08">
            <w:pPr>
              <w:rPr>
                <w:rFonts w:asciiTheme="majorHAnsi" w:hAnsiTheme="majorHAnsi"/>
                <w:i/>
                <w:sz w:val="24"/>
                <w:szCs w:val="24"/>
              </w:rPr>
            </w:pPr>
            <w:r>
              <w:rPr>
                <w:rFonts w:asciiTheme="majorHAnsi" w:hAnsiTheme="majorHAnsi"/>
                <w:i/>
                <w:sz w:val="24"/>
                <w:szCs w:val="24"/>
              </w:rPr>
              <w:t>SEVIS &amp; Exchange Program Specialist</w:t>
            </w:r>
          </w:p>
          <w:p w:rsidR="00764A18" w:rsidRPr="00AB26CB" w:rsidRDefault="00764A18" w:rsidP="00FD6D08">
            <w:pPr>
              <w:rPr>
                <w:rFonts w:asciiTheme="majorHAnsi" w:hAnsiTheme="majorHAnsi"/>
                <w:i/>
                <w:sz w:val="24"/>
                <w:szCs w:val="24"/>
              </w:rPr>
            </w:pPr>
            <w:r>
              <w:rPr>
                <w:rFonts w:asciiTheme="majorHAnsi" w:hAnsiTheme="majorHAnsi"/>
                <w:i/>
                <w:sz w:val="24"/>
                <w:szCs w:val="24"/>
              </w:rPr>
              <w:t>Office of International Students &amp; Scholars</w:t>
            </w:r>
          </w:p>
        </w:tc>
      </w:tr>
      <w:tr w:rsidR="00E61639" w:rsidTr="009E4AB9">
        <w:trPr>
          <w:trHeight w:val="692"/>
        </w:trPr>
        <w:tc>
          <w:tcPr>
            <w:tcW w:w="5238" w:type="dxa"/>
            <w:tcBorders>
              <w:top w:val="single" w:sz="4" w:space="0" w:color="auto"/>
            </w:tcBorders>
          </w:tcPr>
          <w:p w:rsidR="00E61639" w:rsidRPr="00AB26CB" w:rsidRDefault="00E61639" w:rsidP="00FD6D08">
            <w:pPr>
              <w:rPr>
                <w:rFonts w:asciiTheme="majorHAnsi" w:hAnsiTheme="majorHAnsi"/>
                <w:sz w:val="24"/>
                <w:szCs w:val="24"/>
              </w:rPr>
            </w:pPr>
            <w:r w:rsidRPr="00AB26CB">
              <w:rPr>
                <w:rFonts w:asciiTheme="majorHAnsi" w:hAnsiTheme="majorHAnsi"/>
                <w:sz w:val="24"/>
                <w:szCs w:val="24"/>
              </w:rPr>
              <w:t>Telephone/Fax</w:t>
            </w:r>
          </w:p>
        </w:tc>
        <w:tc>
          <w:tcPr>
            <w:tcW w:w="5150" w:type="dxa"/>
          </w:tcPr>
          <w:p w:rsidR="00E61639" w:rsidRDefault="00E61639" w:rsidP="00FD6D08">
            <w:pPr>
              <w:rPr>
                <w:rFonts w:asciiTheme="majorHAnsi" w:hAnsiTheme="majorHAnsi"/>
                <w:sz w:val="24"/>
                <w:szCs w:val="24"/>
              </w:rPr>
            </w:pPr>
            <w:r>
              <w:rPr>
                <w:rFonts w:asciiTheme="majorHAnsi" w:hAnsiTheme="majorHAnsi"/>
                <w:sz w:val="24"/>
                <w:szCs w:val="24"/>
              </w:rPr>
              <w:t xml:space="preserve">Office: (775) </w:t>
            </w:r>
            <w:r w:rsidR="00395BFD">
              <w:rPr>
                <w:rFonts w:asciiTheme="majorHAnsi" w:hAnsiTheme="majorHAnsi"/>
                <w:sz w:val="24"/>
                <w:szCs w:val="24"/>
              </w:rPr>
              <w:t>784-6874</w:t>
            </w:r>
          </w:p>
          <w:p w:rsidR="00E61639" w:rsidRPr="00B44D7B" w:rsidRDefault="00E61639" w:rsidP="00FD6D08">
            <w:pPr>
              <w:rPr>
                <w:rFonts w:asciiTheme="majorHAnsi" w:hAnsiTheme="majorHAnsi"/>
                <w:sz w:val="24"/>
                <w:szCs w:val="24"/>
              </w:rPr>
            </w:pPr>
            <w:r>
              <w:rPr>
                <w:rFonts w:asciiTheme="majorHAnsi" w:hAnsiTheme="majorHAnsi"/>
                <w:sz w:val="24"/>
                <w:szCs w:val="24"/>
              </w:rPr>
              <w:t>Fax: (775) 327-5845</w:t>
            </w:r>
          </w:p>
        </w:tc>
      </w:tr>
      <w:tr w:rsidR="00E61639" w:rsidTr="00E1509C">
        <w:trPr>
          <w:trHeight w:val="422"/>
        </w:trPr>
        <w:tc>
          <w:tcPr>
            <w:tcW w:w="5238" w:type="dxa"/>
            <w:shd w:val="clear" w:color="auto" w:fill="E5DFEC" w:themeFill="accent4" w:themeFillTint="33"/>
          </w:tcPr>
          <w:p w:rsidR="00E61639" w:rsidRPr="00AB26CB" w:rsidRDefault="00E61639" w:rsidP="00FD6D08">
            <w:pPr>
              <w:rPr>
                <w:rFonts w:asciiTheme="majorHAnsi" w:hAnsiTheme="majorHAnsi"/>
                <w:sz w:val="24"/>
                <w:szCs w:val="24"/>
              </w:rPr>
            </w:pPr>
            <w:r w:rsidRPr="00AB26CB">
              <w:rPr>
                <w:rFonts w:asciiTheme="majorHAnsi" w:hAnsiTheme="majorHAnsi"/>
                <w:sz w:val="24"/>
                <w:szCs w:val="24"/>
              </w:rPr>
              <w:t>Email</w:t>
            </w:r>
          </w:p>
        </w:tc>
        <w:tc>
          <w:tcPr>
            <w:tcW w:w="5150" w:type="dxa"/>
            <w:shd w:val="clear" w:color="auto" w:fill="E5DFEC" w:themeFill="accent4" w:themeFillTint="33"/>
          </w:tcPr>
          <w:p w:rsidR="00E61639" w:rsidRPr="00B44D7B" w:rsidRDefault="000D6D56" w:rsidP="00764A18">
            <w:pPr>
              <w:rPr>
                <w:rFonts w:asciiTheme="majorHAnsi" w:hAnsiTheme="majorHAnsi"/>
                <w:sz w:val="24"/>
                <w:szCs w:val="24"/>
              </w:rPr>
            </w:pPr>
            <w:hyperlink r:id="rId7" w:history="1">
              <w:r w:rsidR="00764A18" w:rsidRPr="00CD4202">
                <w:rPr>
                  <w:rStyle w:val="Hipercze"/>
                  <w:rFonts w:asciiTheme="majorHAnsi" w:hAnsiTheme="majorHAnsi"/>
                  <w:sz w:val="24"/>
                  <w:szCs w:val="24"/>
                </w:rPr>
                <w:t>international@unr.edu</w:t>
              </w:r>
            </w:hyperlink>
          </w:p>
        </w:tc>
      </w:tr>
      <w:tr w:rsidR="00E61639" w:rsidTr="00E1509C">
        <w:trPr>
          <w:trHeight w:val="917"/>
        </w:trPr>
        <w:tc>
          <w:tcPr>
            <w:tcW w:w="5238" w:type="dxa"/>
          </w:tcPr>
          <w:p w:rsidR="00E61639" w:rsidRPr="00AB26CB" w:rsidRDefault="00E61639" w:rsidP="00FD6D08">
            <w:pPr>
              <w:rPr>
                <w:rFonts w:asciiTheme="majorHAnsi" w:hAnsiTheme="majorHAnsi"/>
                <w:sz w:val="24"/>
                <w:szCs w:val="24"/>
              </w:rPr>
            </w:pPr>
            <w:r w:rsidRPr="00AB26CB">
              <w:rPr>
                <w:rFonts w:asciiTheme="majorHAnsi" w:hAnsiTheme="majorHAnsi"/>
                <w:sz w:val="24"/>
                <w:szCs w:val="24"/>
              </w:rPr>
              <w:t>Postal Address</w:t>
            </w:r>
          </w:p>
        </w:tc>
        <w:tc>
          <w:tcPr>
            <w:tcW w:w="5150" w:type="dxa"/>
          </w:tcPr>
          <w:p w:rsidR="00E61639" w:rsidRDefault="00E61639" w:rsidP="00FD6D08">
            <w:pPr>
              <w:rPr>
                <w:rFonts w:asciiTheme="majorHAnsi" w:hAnsiTheme="majorHAnsi"/>
                <w:sz w:val="24"/>
                <w:szCs w:val="24"/>
              </w:rPr>
            </w:pPr>
            <w:r>
              <w:rPr>
                <w:rFonts w:asciiTheme="majorHAnsi" w:hAnsiTheme="majorHAnsi"/>
                <w:sz w:val="24"/>
                <w:szCs w:val="24"/>
              </w:rPr>
              <w:t>120 Fitzgerald Student Services Building</w:t>
            </w:r>
          </w:p>
          <w:p w:rsidR="00E61639" w:rsidRDefault="00E61639" w:rsidP="00FD6D08">
            <w:pPr>
              <w:rPr>
                <w:rFonts w:asciiTheme="majorHAnsi" w:hAnsiTheme="majorHAnsi"/>
                <w:sz w:val="24"/>
                <w:szCs w:val="24"/>
              </w:rPr>
            </w:pPr>
            <w:r>
              <w:rPr>
                <w:rFonts w:asciiTheme="majorHAnsi" w:hAnsiTheme="majorHAnsi"/>
                <w:sz w:val="24"/>
                <w:szCs w:val="24"/>
              </w:rPr>
              <w:t>University of Nevada, Reno/0074</w:t>
            </w:r>
          </w:p>
          <w:p w:rsidR="00E61639" w:rsidRPr="00B44D7B" w:rsidRDefault="00E61639" w:rsidP="00FD6D08">
            <w:pPr>
              <w:rPr>
                <w:rFonts w:asciiTheme="majorHAnsi" w:hAnsiTheme="majorHAnsi"/>
                <w:sz w:val="24"/>
                <w:szCs w:val="24"/>
              </w:rPr>
            </w:pPr>
            <w:r>
              <w:rPr>
                <w:rFonts w:asciiTheme="majorHAnsi" w:hAnsiTheme="majorHAnsi"/>
                <w:sz w:val="24"/>
                <w:szCs w:val="24"/>
              </w:rPr>
              <w:t>Reno, Nevada 89557-0074</w:t>
            </w:r>
            <w:r w:rsidR="00B80526">
              <w:rPr>
                <w:rFonts w:asciiTheme="majorHAnsi" w:hAnsiTheme="majorHAnsi"/>
                <w:sz w:val="24"/>
                <w:szCs w:val="24"/>
              </w:rPr>
              <w:t xml:space="preserve"> USA</w:t>
            </w:r>
          </w:p>
        </w:tc>
      </w:tr>
      <w:tr w:rsidR="00E61639" w:rsidTr="00E1509C">
        <w:trPr>
          <w:trHeight w:val="395"/>
        </w:trPr>
        <w:tc>
          <w:tcPr>
            <w:tcW w:w="5238" w:type="dxa"/>
            <w:shd w:val="clear" w:color="auto" w:fill="E5DFEC" w:themeFill="accent4" w:themeFillTint="33"/>
          </w:tcPr>
          <w:p w:rsidR="00E61639" w:rsidRPr="00AB26CB" w:rsidRDefault="00E61639" w:rsidP="00FD6D08">
            <w:pPr>
              <w:rPr>
                <w:rFonts w:asciiTheme="majorHAnsi" w:hAnsiTheme="majorHAnsi"/>
                <w:sz w:val="24"/>
                <w:szCs w:val="24"/>
              </w:rPr>
            </w:pPr>
            <w:r w:rsidRPr="00AB26CB">
              <w:rPr>
                <w:rFonts w:asciiTheme="majorHAnsi" w:hAnsiTheme="majorHAnsi"/>
                <w:sz w:val="24"/>
                <w:szCs w:val="24"/>
              </w:rPr>
              <w:t>Website</w:t>
            </w:r>
          </w:p>
        </w:tc>
        <w:tc>
          <w:tcPr>
            <w:tcW w:w="5150" w:type="dxa"/>
            <w:shd w:val="clear" w:color="auto" w:fill="E5DFEC" w:themeFill="accent4" w:themeFillTint="33"/>
          </w:tcPr>
          <w:p w:rsidR="00E61639" w:rsidRPr="00B44D7B" w:rsidRDefault="000D6D56" w:rsidP="00FD6D08">
            <w:pPr>
              <w:rPr>
                <w:rFonts w:asciiTheme="majorHAnsi" w:hAnsiTheme="majorHAnsi"/>
                <w:sz w:val="24"/>
                <w:szCs w:val="24"/>
              </w:rPr>
            </w:pPr>
            <w:hyperlink r:id="rId8" w:history="1">
              <w:r w:rsidR="00E61639" w:rsidRPr="00EB6131">
                <w:rPr>
                  <w:rStyle w:val="Hipercze"/>
                  <w:rFonts w:asciiTheme="majorHAnsi" w:hAnsiTheme="majorHAnsi"/>
                  <w:sz w:val="24"/>
                  <w:szCs w:val="24"/>
                </w:rPr>
                <w:t>http://www.unr.edu/oiss</w:t>
              </w:r>
            </w:hyperlink>
          </w:p>
        </w:tc>
      </w:tr>
      <w:tr w:rsidR="00E61639" w:rsidTr="009763F8">
        <w:trPr>
          <w:trHeight w:val="1478"/>
        </w:trPr>
        <w:tc>
          <w:tcPr>
            <w:tcW w:w="5238" w:type="dxa"/>
            <w:shd w:val="clear" w:color="auto" w:fill="auto"/>
          </w:tcPr>
          <w:p w:rsidR="00E61639" w:rsidRPr="00AB26CB" w:rsidRDefault="00E61639" w:rsidP="00FD6D08">
            <w:pPr>
              <w:rPr>
                <w:rFonts w:asciiTheme="majorHAnsi" w:hAnsiTheme="majorHAnsi"/>
                <w:sz w:val="24"/>
                <w:szCs w:val="24"/>
              </w:rPr>
            </w:pPr>
            <w:r w:rsidRPr="00AB26CB">
              <w:rPr>
                <w:rFonts w:asciiTheme="majorHAnsi" w:hAnsiTheme="majorHAnsi"/>
                <w:sz w:val="24"/>
                <w:szCs w:val="24"/>
              </w:rPr>
              <w:t>Application Deadlines</w:t>
            </w:r>
          </w:p>
        </w:tc>
        <w:tc>
          <w:tcPr>
            <w:tcW w:w="5150" w:type="dxa"/>
            <w:shd w:val="clear" w:color="auto" w:fill="auto"/>
          </w:tcPr>
          <w:p w:rsidR="00E61639" w:rsidRDefault="009763F8" w:rsidP="00FD6D08">
            <w:pPr>
              <w:pStyle w:val="Nagwek3"/>
              <w:shd w:val="clear" w:color="auto" w:fill="FFFFFF"/>
              <w:spacing w:before="0" w:beforeAutospacing="0" w:after="0" w:afterAutospacing="0"/>
              <w:textAlignment w:val="baseline"/>
              <w:outlineLvl w:val="2"/>
              <w:rPr>
                <w:rFonts w:asciiTheme="majorHAnsi" w:hAnsiTheme="majorHAnsi"/>
                <w:b w:val="0"/>
                <w:bCs w:val="0"/>
                <w:color w:val="117BC0"/>
                <w:sz w:val="22"/>
                <w:szCs w:val="22"/>
              </w:rPr>
            </w:pPr>
            <w:r>
              <w:rPr>
                <w:rFonts w:asciiTheme="majorHAnsi" w:hAnsiTheme="majorHAnsi"/>
                <w:b w:val="0"/>
                <w:bCs w:val="0"/>
                <w:color w:val="117BC0"/>
                <w:sz w:val="22"/>
                <w:szCs w:val="22"/>
              </w:rPr>
              <w:t>EXCHANGE</w:t>
            </w:r>
            <w:r w:rsidR="00E61639" w:rsidRPr="00B44D7B">
              <w:rPr>
                <w:rFonts w:asciiTheme="majorHAnsi" w:hAnsiTheme="majorHAnsi"/>
                <w:b w:val="0"/>
                <w:bCs w:val="0"/>
                <w:color w:val="117BC0"/>
                <w:sz w:val="22"/>
                <w:szCs w:val="22"/>
              </w:rPr>
              <w:t xml:space="preserve"> PROGRAMS</w:t>
            </w:r>
          </w:p>
          <w:p w:rsidR="00E61639" w:rsidRPr="009763F8" w:rsidRDefault="00E61639" w:rsidP="00FD6D08">
            <w:pPr>
              <w:pStyle w:val="Nagwek3"/>
              <w:shd w:val="clear" w:color="auto" w:fill="FFFFFF"/>
              <w:spacing w:before="0" w:beforeAutospacing="0" w:after="0" w:afterAutospacing="0"/>
              <w:textAlignment w:val="baseline"/>
              <w:outlineLvl w:val="2"/>
              <w:rPr>
                <w:rFonts w:asciiTheme="majorHAnsi" w:hAnsiTheme="majorHAnsi"/>
                <w:b w:val="0"/>
                <w:bCs w:val="0"/>
                <w:i/>
                <w:sz w:val="22"/>
                <w:szCs w:val="22"/>
              </w:rPr>
            </w:pPr>
            <w:r w:rsidRPr="009763F8">
              <w:rPr>
                <w:rFonts w:asciiTheme="majorHAnsi" w:hAnsiTheme="majorHAnsi"/>
                <w:i/>
                <w:sz w:val="22"/>
                <w:szCs w:val="22"/>
              </w:rPr>
              <w:t>Fall</w:t>
            </w:r>
          </w:p>
          <w:p w:rsidR="00E61639" w:rsidRPr="00B44D7B" w:rsidRDefault="00E61639" w:rsidP="00FD6D08">
            <w:pPr>
              <w:numPr>
                <w:ilvl w:val="0"/>
                <w:numId w:val="2"/>
              </w:numPr>
              <w:ind w:left="0"/>
              <w:textAlignment w:val="baseline"/>
              <w:rPr>
                <w:rFonts w:asciiTheme="majorHAnsi" w:hAnsiTheme="majorHAnsi" w:cs="Lucida Sans Unicode"/>
                <w:color w:val="000000"/>
              </w:rPr>
            </w:pPr>
            <w:r w:rsidRPr="00B44D7B">
              <w:rPr>
                <w:rFonts w:asciiTheme="majorHAnsi" w:hAnsiTheme="majorHAnsi" w:cs="Lucida Sans Unicode"/>
                <w:color w:val="000000"/>
              </w:rPr>
              <w:t xml:space="preserve">Application: </w:t>
            </w:r>
            <w:r w:rsidR="008D7FD1">
              <w:rPr>
                <w:rFonts w:asciiTheme="majorHAnsi" w:hAnsiTheme="majorHAnsi" w:cs="Lucida Sans Unicode"/>
                <w:color w:val="000000"/>
              </w:rPr>
              <w:t>March</w:t>
            </w:r>
            <w:r w:rsidR="009E4AB9" w:rsidRPr="008D7FD1">
              <w:rPr>
                <w:rFonts w:asciiTheme="majorHAnsi" w:hAnsiTheme="majorHAnsi" w:cs="Lucida Sans Unicode"/>
                <w:color w:val="000000"/>
              </w:rPr>
              <w:t xml:space="preserve"> 1</w:t>
            </w:r>
            <w:r w:rsidR="008D7FD1">
              <w:rPr>
                <w:rFonts w:asciiTheme="majorHAnsi" w:hAnsiTheme="majorHAnsi" w:cs="Lucida Sans Unicode"/>
                <w:color w:val="000000"/>
              </w:rPr>
              <w:t>5</w:t>
            </w:r>
            <w:r w:rsidR="009E4AB9">
              <w:rPr>
                <w:rFonts w:asciiTheme="majorHAnsi" w:hAnsiTheme="majorHAnsi" w:cs="Lucida Sans Unicode"/>
                <w:color w:val="000000"/>
              </w:rPr>
              <w:t xml:space="preserve"> Priority</w:t>
            </w:r>
            <w:r w:rsidR="008D7FD1">
              <w:rPr>
                <w:rFonts w:asciiTheme="majorHAnsi" w:hAnsiTheme="majorHAnsi" w:cs="Lucida Sans Unicode"/>
                <w:color w:val="000000"/>
              </w:rPr>
              <w:t>; July 15 final</w:t>
            </w:r>
          </w:p>
          <w:p w:rsidR="00E61639" w:rsidRPr="009763F8" w:rsidRDefault="00E61639" w:rsidP="00FD6D08">
            <w:pPr>
              <w:pStyle w:val="Nagwek4"/>
              <w:shd w:val="clear" w:color="auto" w:fill="FFFFFF"/>
              <w:spacing w:before="0" w:beforeAutospacing="0" w:after="0" w:afterAutospacing="0"/>
              <w:textAlignment w:val="baseline"/>
              <w:outlineLvl w:val="3"/>
              <w:rPr>
                <w:rFonts w:asciiTheme="majorHAnsi" w:hAnsiTheme="majorHAnsi"/>
                <w:i/>
                <w:sz w:val="22"/>
                <w:szCs w:val="22"/>
              </w:rPr>
            </w:pPr>
            <w:r w:rsidRPr="009763F8">
              <w:rPr>
                <w:rFonts w:asciiTheme="majorHAnsi" w:hAnsiTheme="majorHAnsi"/>
                <w:i/>
                <w:sz w:val="22"/>
                <w:szCs w:val="22"/>
              </w:rPr>
              <w:t>Spring</w:t>
            </w:r>
          </w:p>
          <w:p w:rsidR="00E61639" w:rsidRPr="00B44D7B" w:rsidRDefault="00E61639" w:rsidP="00FD6D08">
            <w:pPr>
              <w:numPr>
                <w:ilvl w:val="0"/>
                <w:numId w:val="4"/>
              </w:numPr>
              <w:ind w:left="0"/>
              <w:textAlignment w:val="baseline"/>
              <w:rPr>
                <w:rFonts w:asciiTheme="majorHAnsi" w:hAnsiTheme="majorHAnsi" w:cs="Lucida Sans Unicode"/>
                <w:color w:val="000000"/>
              </w:rPr>
            </w:pPr>
            <w:r w:rsidRPr="00B44D7B">
              <w:rPr>
                <w:rFonts w:asciiTheme="majorHAnsi" w:hAnsiTheme="majorHAnsi" w:cs="Lucida Sans Unicode"/>
                <w:color w:val="000000"/>
              </w:rPr>
              <w:t xml:space="preserve">Application Deadline: </w:t>
            </w:r>
            <w:r w:rsidR="005B46C0">
              <w:rPr>
                <w:rFonts w:asciiTheme="majorHAnsi" w:hAnsiTheme="majorHAnsi" w:cs="Lucida Sans Unicode"/>
                <w:color w:val="000000"/>
              </w:rPr>
              <w:t xml:space="preserve">December </w:t>
            </w:r>
            <w:r w:rsidRPr="00B44D7B">
              <w:rPr>
                <w:rFonts w:asciiTheme="majorHAnsi" w:hAnsiTheme="majorHAnsi" w:cs="Lucida Sans Unicode"/>
                <w:color w:val="000000"/>
              </w:rPr>
              <w:t>1</w:t>
            </w:r>
          </w:p>
          <w:p w:rsidR="00E61639" w:rsidRDefault="00E61639" w:rsidP="009763F8">
            <w:pPr>
              <w:pStyle w:val="NormalnyWeb"/>
              <w:shd w:val="clear" w:color="auto" w:fill="FFFFFF"/>
              <w:spacing w:before="0" w:beforeAutospacing="0" w:after="0" w:afterAutospacing="0"/>
              <w:textAlignment w:val="baseline"/>
            </w:pPr>
          </w:p>
        </w:tc>
      </w:tr>
      <w:tr w:rsidR="00E61639" w:rsidTr="00E1509C">
        <w:trPr>
          <w:trHeight w:val="604"/>
        </w:trPr>
        <w:tc>
          <w:tcPr>
            <w:tcW w:w="5238" w:type="dxa"/>
            <w:shd w:val="clear" w:color="auto" w:fill="E5DFEC" w:themeFill="accent4" w:themeFillTint="33"/>
          </w:tcPr>
          <w:p w:rsidR="00E61639" w:rsidRPr="00AB26CB" w:rsidRDefault="00E61639" w:rsidP="00FD6D08">
            <w:pPr>
              <w:rPr>
                <w:rFonts w:asciiTheme="majorHAnsi" w:hAnsiTheme="majorHAnsi"/>
                <w:sz w:val="24"/>
                <w:szCs w:val="24"/>
              </w:rPr>
            </w:pPr>
            <w:r w:rsidRPr="00AB26CB">
              <w:rPr>
                <w:rFonts w:asciiTheme="majorHAnsi" w:hAnsiTheme="majorHAnsi"/>
                <w:sz w:val="24"/>
                <w:szCs w:val="24"/>
              </w:rPr>
              <w:t>Application Procedure:</w:t>
            </w:r>
          </w:p>
        </w:tc>
        <w:tc>
          <w:tcPr>
            <w:tcW w:w="5150" w:type="dxa"/>
            <w:shd w:val="clear" w:color="auto" w:fill="E5DFEC" w:themeFill="accent4" w:themeFillTint="33"/>
          </w:tcPr>
          <w:p w:rsidR="000B4CB9" w:rsidRDefault="000B4CB9" w:rsidP="007C1187">
            <w:pPr>
              <w:rPr>
                <w:rFonts w:asciiTheme="majorHAnsi" w:hAnsiTheme="majorHAnsi"/>
              </w:rPr>
            </w:pPr>
            <w:r>
              <w:rPr>
                <w:rFonts w:asciiTheme="majorHAnsi" w:hAnsiTheme="majorHAnsi"/>
              </w:rPr>
              <w:t>The home institution should send the following either by email, fax or postal mail:</w:t>
            </w:r>
          </w:p>
          <w:p w:rsidR="000B4CB9" w:rsidRPr="000B4CB9" w:rsidRDefault="00896463" w:rsidP="000B4CB9">
            <w:pPr>
              <w:pStyle w:val="Akapitzlist"/>
              <w:numPr>
                <w:ilvl w:val="0"/>
                <w:numId w:val="9"/>
              </w:numPr>
              <w:rPr>
                <w:rFonts w:asciiTheme="majorHAnsi" w:hAnsiTheme="majorHAnsi"/>
              </w:rPr>
            </w:pPr>
            <w:r w:rsidRPr="000B4CB9">
              <w:rPr>
                <w:rFonts w:asciiTheme="majorHAnsi" w:hAnsiTheme="majorHAnsi"/>
              </w:rPr>
              <w:t xml:space="preserve">International Student </w:t>
            </w:r>
            <w:r w:rsidR="004F092C" w:rsidRPr="000B4CB9">
              <w:rPr>
                <w:rFonts w:asciiTheme="majorHAnsi" w:hAnsiTheme="majorHAnsi"/>
              </w:rPr>
              <w:t>Exchange Application</w:t>
            </w:r>
            <w:r w:rsidRPr="000B4CB9">
              <w:rPr>
                <w:rFonts w:asciiTheme="majorHAnsi" w:hAnsiTheme="majorHAnsi"/>
              </w:rPr>
              <w:t xml:space="preserve"> </w:t>
            </w:r>
          </w:p>
          <w:p w:rsidR="000B4CB9" w:rsidRPr="000B4CB9" w:rsidRDefault="000B4CB9" w:rsidP="000B4CB9">
            <w:pPr>
              <w:pStyle w:val="Akapitzlist"/>
              <w:numPr>
                <w:ilvl w:val="0"/>
                <w:numId w:val="9"/>
              </w:numPr>
              <w:rPr>
                <w:rFonts w:asciiTheme="majorHAnsi" w:hAnsiTheme="majorHAnsi"/>
              </w:rPr>
            </w:pPr>
            <w:r w:rsidRPr="000B4CB9">
              <w:rPr>
                <w:rFonts w:asciiTheme="majorHAnsi" w:hAnsiTheme="majorHAnsi"/>
              </w:rPr>
              <w:t>Copy of Transcripts</w:t>
            </w:r>
          </w:p>
          <w:p w:rsidR="000B4CB9" w:rsidRPr="000B4CB9" w:rsidRDefault="000B4CB9" w:rsidP="000B4CB9">
            <w:pPr>
              <w:pStyle w:val="Akapitzlist"/>
              <w:numPr>
                <w:ilvl w:val="0"/>
                <w:numId w:val="9"/>
              </w:numPr>
              <w:rPr>
                <w:rFonts w:asciiTheme="majorHAnsi" w:hAnsiTheme="majorHAnsi"/>
              </w:rPr>
            </w:pPr>
            <w:r w:rsidRPr="000B4CB9">
              <w:rPr>
                <w:rFonts w:asciiTheme="majorHAnsi" w:hAnsiTheme="majorHAnsi"/>
              </w:rPr>
              <w:t>Copy of Student’s Passport</w:t>
            </w:r>
          </w:p>
          <w:p w:rsidR="000B4CB9" w:rsidRPr="000B4CB9" w:rsidRDefault="000B4CB9" w:rsidP="000B4CB9">
            <w:pPr>
              <w:pStyle w:val="Akapitzlist"/>
              <w:numPr>
                <w:ilvl w:val="0"/>
                <w:numId w:val="9"/>
              </w:numPr>
              <w:rPr>
                <w:rFonts w:asciiTheme="majorHAnsi" w:hAnsiTheme="majorHAnsi"/>
              </w:rPr>
            </w:pPr>
            <w:r w:rsidRPr="000B4CB9">
              <w:rPr>
                <w:rFonts w:asciiTheme="majorHAnsi" w:hAnsiTheme="majorHAnsi"/>
              </w:rPr>
              <w:t>Supporting Financial D</w:t>
            </w:r>
            <w:r w:rsidR="00963673" w:rsidRPr="000B4CB9">
              <w:rPr>
                <w:rFonts w:asciiTheme="majorHAnsi" w:hAnsiTheme="majorHAnsi"/>
              </w:rPr>
              <w:t>ocuments</w:t>
            </w:r>
          </w:p>
          <w:p w:rsidR="00E61639" w:rsidRPr="000B4CB9" w:rsidRDefault="000B4CB9" w:rsidP="000B4CB9">
            <w:pPr>
              <w:pStyle w:val="Akapitzlist"/>
              <w:numPr>
                <w:ilvl w:val="0"/>
                <w:numId w:val="9"/>
              </w:numPr>
              <w:rPr>
                <w:rFonts w:asciiTheme="majorHAnsi" w:hAnsiTheme="majorHAnsi"/>
              </w:rPr>
            </w:pPr>
            <w:r w:rsidRPr="000B4CB9">
              <w:rPr>
                <w:rFonts w:asciiTheme="majorHAnsi" w:hAnsiTheme="majorHAnsi"/>
              </w:rPr>
              <w:t>English Test Results (TOEFL, IELTS etc.)</w:t>
            </w:r>
          </w:p>
        </w:tc>
      </w:tr>
      <w:tr w:rsidR="00E61639" w:rsidTr="00E1509C">
        <w:trPr>
          <w:trHeight w:val="604"/>
        </w:trPr>
        <w:tc>
          <w:tcPr>
            <w:tcW w:w="5238" w:type="dxa"/>
            <w:shd w:val="clear" w:color="auto" w:fill="auto"/>
          </w:tcPr>
          <w:p w:rsidR="00E61639" w:rsidRPr="00AB26CB" w:rsidRDefault="00896463" w:rsidP="00896463">
            <w:pPr>
              <w:rPr>
                <w:rFonts w:asciiTheme="majorHAnsi" w:hAnsiTheme="majorHAnsi"/>
                <w:sz w:val="24"/>
                <w:szCs w:val="24"/>
              </w:rPr>
            </w:pPr>
            <w:r>
              <w:rPr>
                <w:rFonts w:asciiTheme="majorHAnsi" w:hAnsiTheme="majorHAnsi"/>
                <w:sz w:val="24"/>
                <w:szCs w:val="24"/>
              </w:rPr>
              <w:t xml:space="preserve">Availability of Application  </w:t>
            </w:r>
          </w:p>
        </w:tc>
        <w:tc>
          <w:tcPr>
            <w:tcW w:w="5150" w:type="dxa"/>
            <w:shd w:val="clear" w:color="auto" w:fill="auto"/>
          </w:tcPr>
          <w:p w:rsidR="00E61639" w:rsidRPr="00896463" w:rsidRDefault="00896463" w:rsidP="00FD6D08">
            <w:pPr>
              <w:rPr>
                <w:rFonts w:asciiTheme="majorHAnsi" w:hAnsiTheme="majorHAnsi"/>
              </w:rPr>
            </w:pPr>
            <w:r w:rsidRPr="00896463">
              <w:rPr>
                <w:rFonts w:asciiTheme="majorHAnsi" w:hAnsiTheme="majorHAnsi"/>
              </w:rPr>
              <w:t xml:space="preserve">International Student Exchange Application Form is available in the International Office at partner institution. </w:t>
            </w:r>
          </w:p>
        </w:tc>
      </w:tr>
      <w:tr w:rsidR="00E61639" w:rsidTr="00E1509C">
        <w:trPr>
          <w:trHeight w:val="1082"/>
        </w:trPr>
        <w:tc>
          <w:tcPr>
            <w:tcW w:w="5238" w:type="dxa"/>
            <w:shd w:val="clear" w:color="auto" w:fill="E5DFEC" w:themeFill="accent4" w:themeFillTint="33"/>
          </w:tcPr>
          <w:p w:rsidR="00E61639" w:rsidRPr="00AB26CB" w:rsidRDefault="00E61639" w:rsidP="00FD6D08">
            <w:pPr>
              <w:rPr>
                <w:rFonts w:asciiTheme="majorHAnsi" w:hAnsiTheme="majorHAnsi"/>
                <w:sz w:val="24"/>
                <w:szCs w:val="24"/>
              </w:rPr>
            </w:pPr>
            <w:r w:rsidRPr="00AB26CB">
              <w:rPr>
                <w:rFonts w:asciiTheme="majorHAnsi" w:hAnsiTheme="majorHAnsi"/>
                <w:sz w:val="24"/>
                <w:szCs w:val="24"/>
              </w:rPr>
              <w:t>Terms Dates</w:t>
            </w:r>
          </w:p>
        </w:tc>
        <w:tc>
          <w:tcPr>
            <w:tcW w:w="5150" w:type="dxa"/>
            <w:shd w:val="clear" w:color="auto" w:fill="E5DFEC" w:themeFill="accent4" w:themeFillTint="33"/>
          </w:tcPr>
          <w:p w:rsidR="00E61639" w:rsidRPr="009763F8" w:rsidRDefault="00E61639" w:rsidP="00FD6D08">
            <w:pPr>
              <w:rPr>
                <w:rFonts w:asciiTheme="majorHAnsi" w:hAnsiTheme="majorHAnsi"/>
                <w:b/>
                <w:i/>
                <w:sz w:val="24"/>
                <w:szCs w:val="24"/>
              </w:rPr>
            </w:pPr>
            <w:r w:rsidRPr="009763F8">
              <w:rPr>
                <w:rFonts w:asciiTheme="majorHAnsi" w:hAnsiTheme="majorHAnsi"/>
                <w:b/>
                <w:i/>
                <w:sz w:val="24"/>
                <w:szCs w:val="24"/>
              </w:rPr>
              <w:t>Fall Semester:</w:t>
            </w:r>
          </w:p>
          <w:p w:rsidR="00E61639" w:rsidRDefault="00E61639" w:rsidP="00FD6D08">
            <w:pPr>
              <w:rPr>
                <w:rFonts w:asciiTheme="majorHAnsi" w:hAnsiTheme="majorHAnsi"/>
                <w:sz w:val="24"/>
                <w:szCs w:val="24"/>
              </w:rPr>
            </w:pPr>
            <w:r>
              <w:rPr>
                <w:rFonts w:asciiTheme="majorHAnsi" w:hAnsiTheme="majorHAnsi"/>
                <w:sz w:val="24"/>
                <w:szCs w:val="24"/>
              </w:rPr>
              <w:t>Late August –Mid December</w:t>
            </w:r>
          </w:p>
          <w:p w:rsidR="00E61639" w:rsidRPr="009763F8" w:rsidRDefault="00E61639" w:rsidP="00FD6D08">
            <w:pPr>
              <w:rPr>
                <w:rFonts w:asciiTheme="majorHAnsi" w:hAnsiTheme="majorHAnsi"/>
                <w:b/>
                <w:i/>
                <w:sz w:val="24"/>
                <w:szCs w:val="24"/>
              </w:rPr>
            </w:pPr>
            <w:r w:rsidRPr="009763F8">
              <w:rPr>
                <w:rFonts w:asciiTheme="majorHAnsi" w:hAnsiTheme="majorHAnsi"/>
                <w:b/>
                <w:i/>
                <w:sz w:val="24"/>
                <w:szCs w:val="24"/>
              </w:rPr>
              <w:t>Spring Semester:</w:t>
            </w:r>
          </w:p>
          <w:p w:rsidR="00E61639" w:rsidRPr="009D3096" w:rsidRDefault="00E61639" w:rsidP="00FD6D08">
            <w:pPr>
              <w:rPr>
                <w:rFonts w:asciiTheme="majorHAnsi" w:hAnsiTheme="majorHAnsi"/>
                <w:sz w:val="24"/>
                <w:szCs w:val="24"/>
              </w:rPr>
            </w:pPr>
            <w:r>
              <w:rPr>
                <w:rFonts w:asciiTheme="majorHAnsi" w:hAnsiTheme="majorHAnsi"/>
                <w:sz w:val="24"/>
                <w:szCs w:val="24"/>
              </w:rPr>
              <w:t>Mid January-Mid May</w:t>
            </w:r>
          </w:p>
        </w:tc>
      </w:tr>
      <w:tr w:rsidR="00E61639" w:rsidTr="00E1509C">
        <w:trPr>
          <w:trHeight w:val="587"/>
        </w:trPr>
        <w:tc>
          <w:tcPr>
            <w:tcW w:w="5238" w:type="dxa"/>
            <w:shd w:val="clear" w:color="auto" w:fill="auto"/>
          </w:tcPr>
          <w:p w:rsidR="00E61639" w:rsidRPr="00AB26CB" w:rsidRDefault="00E61639" w:rsidP="00FD6D08">
            <w:pPr>
              <w:rPr>
                <w:rFonts w:asciiTheme="majorHAnsi" w:hAnsiTheme="majorHAnsi"/>
                <w:sz w:val="24"/>
                <w:szCs w:val="24"/>
              </w:rPr>
            </w:pPr>
            <w:r w:rsidRPr="00AB26CB">
              <w:rPr>
                <w:rFonts w:asciiTheme="majorHAnsi" w:hAnsiTheme="majorHAnsi"/>
                <w:sz w:val="24"/>
                <w:szCs w:val="24"/>
              </w:rPr>
              <w:t>Language of Instruction</w:t>
            </w:r>
          </w:p>
        </w:tc>
        <w:tc>
          <w:tcPr>
            <w:tcW w:w="5150" w:type="dxa"/>
            <w:shd w:val="clear" w:color="auto" w:fill="auto"/>
          </w:tcPr>
          <w:p w:rsidR="00E61639" w:rsidRPr="009D3096" w:rsidRDefault="00E61639" w:rsidP="00FD6D08">
            <w:pPr>
              <w:rPr>
                <w:rFonts w:asciiTheme="majorHAnsi" w:hAnsiTheme="majorHAnsi"/>
                <w:sz w:val="24"/>
                <w:szCs w:val="24"/>
              </w:rPr>
            </w:pPr>
            <w:r>
              <w:rPr>
                <w:rFonts w:asciiTheme="majorHAnsi" w:hAnsiTheme="majorHAnsi"/>
                <w:sz w:val="24"/>
                <w:szCs w:val="24"/>
              </w:rPr>
              <w:t>All courses offered to exchange students are conducted in English.</w:t>
            </w:r>
          </w:p>
        </w:tc>
      </w:tr>
      <w:tr w:rsidR="00E61639" w:rsidTr="00E1509C">
        <w:trPr>
          <w:trHeight w:val="604"/>
        </w:trPr>
        <w:tc>
          <w:tcPr>
            <w:tcW w:w="5238" w:type="dxa"/>
            <w:shd w:val="clear" w:color="auto" w:fill="E5DFEC" w:themeFill="accent4" w:themeFillTint="33"/>
          </w:tcPr>
          <w:p w:rsidR="00E61639" w:rsidRPr="00AB26CB" w:rsidRDefault="00E61639" w:rsidP="00FD6D08">
            <w:pPr>
              <w:rPr>
                <w:rFonts w:asciiTheme="majorHAnsi" w:hAnsiTheme="majorHAnsi"/>
                <w:sz w:val="24"/>
                <w:szCs w:val="24"/>
              </w:rPr>
            </w:pPr>
            <w:r w:rsidRPr="00AB26CB">
              <w:rPr>
                <w:rFonts w:asciiTheme="majorHAnsi" w:hAnsiTheme="majorHAnsi"/>
                <w:sz w:val="24"/>
                <w:szCs w:val="24"/>
              </w:rPr>
              <w:t>Examination</w:t>
            </w:r>
          </w:p>
        </w:tc>
        <w:tc>
          <w:tcPr>
            <w:tcW w:w="5150" w:type="dxa"/>
            <w:shd w:val="clear" w:color="auto" w:fill="E5DFEC" w:themeFill="accent4" w:themeFillTint="33"/>
          </w:tcPr>
          <w:p w:rsidR="00E61639" w:rsidRPr="00605C65" w:rsidRDefault="00605C65" w:rsidP="00FD6D08">
            <w:pPr>
              <w:rPr>
                <w:rFonts w:asciiTheme="majorHAnsi" w:hAnsiTheme="majorHAnsi"/>
                <w:sz w:val="24"/>
                <w:szCs w:val="24"/>
              </w:rPr>
            </w:pPr>
            <w:r>
              <w:rPr>
                <w:rFonts w:asciiTheme="majorHAnsi" w:hAnsiTheme="majorHAnsi"/>
                <w:sz w:val="24"/>
                <w:szCs w:val="24"/>
              </w:rPr>
              <w:t>Exam dates will be announced by respective programs and courses.</w:t>
            </w:r>
          </w:p>
        </w:tc>
      </w:tr>
      <w:tr w:rsidR="00E67BDF" w:rsidTr="00D63D38">
        <w:trPr>
          <w:trHeight w:val="728"/>
        </w:trPr>
        <w:tc>
          <w:tcPr>
            <w:tcW w:w="5238" w:type="dxa"/>
            <w:shd w:val="clear" w:color="auto" w:fill="auto"/>
          </w:tcPr>
          <w:p w:rsidR="00E67BDF" w:rsidRPr="00AB26CB" w:rsidRDefault="00E67BDF" w:rsidP="00E67BDF">
            <w:pPr>
              <w:rPr>
                <w:rFonts w:asciiTheme="majorHAnsi" w:hAnsiTheme="majorHAnsi"/>
                <w:sz w:val="24"/>
                <w:szCs w:val="24"/>
              </w:rPr>
            </w:pPr>
            <w:r w:rsidRPr="00E7325E">
              <w:rPr>
                <w:rFonts w:asciiTheme="majorHAnsi" w:hAnsiTheme="majorHAnsi"/>
                <w:sz w:val="24"/>
                <w:szCs w:val="24"/>
              </w:rPr>
              <w:lastRenderedPageBreak/>
              <w:t>Acceptance Package</w:t>
            </w:r>
          </w:p>
        </w:tc>
        <w:tc>
          <w:tcPr>
            <w:tcW w:w="5150" w:type="dxa"/>
            <w:shd w:val="clear" w:color="auto" w:fill="auto"/>
          </w:tcPr>
          <w:p w:rsidR="00E67BDF" w:rsidRPr="00896463" w:rsidRDefault="00E67BDF" w:rsidP="00E67BDF">
            <w:pPr>
              <w:rPr>
                <w:rFonts w:asciiTheme="majorHAnsi" w:hAnsiTheme="majorHAnsi"/>
              </w:rPr>
            </w:pPr>
            <w:r w:rsidRPr="00E7325E">
              <w:rPr>
                <w:rFonts w:asciiTheme="majorHAnsi" w:hAnsiTheme="majorHAnsi"/>
              </w:rPr>
              <w:t xml:space="preserve">Confirmation of acceptance to the University of Nevada, Reno is sent immediately, provided the student has properly completed the application form and has submitted all the required supporting documents. </w:t>
            </w:r>
            <w:r>
              <w:rPr>
                <w:rFonts w:asciiTheme="majorHAnsi" w:hAnsiTheme="majorHAnsi"/>
              </w:rPr>
              <w:t>An admissions packet will be issued and sent to the sponsoring institution, unless otherwise requested.</w:t>
            </w:r>
          </w:p>
        </w:tc>
      </w:tr>
      <w:tr w:rsidR="00B76C33" w:rsidTr="00E1509C">
        <w:trPr>
          <w:trHeight w:val="604"/>
        </w:trPr>
        <w:tc>
          <w:tcPr>
            <w:tcW w:w="5238" w:type="dxa"/>
            <w:shd w:val="clear" w:color="auto" w:fill="E5DFEC" w:themeFill="accent4" w:themeFillTint="33"/>
          </w:tcPr>
          <w:p w:rsidR="00B76C33" w:rsidRPr="00AB26CB" w:rsidRDefault="00B76C33" w:rsidP="00B76C33">
            <w:pPr>
              <w:rPr>
                <w:rFonts w:asciiTheme="majorHAnsi" w:hAnsiTheme="majorHAnsi"/>
                <w:sz w:val="24"/>
                <w:szCs w:val="24"/>
              </w:rPr>
            </w:pPr>
            <w:r>
              <w:rPr>
                <w:rFonts w:asciiTheme="majorHAnsi" w:hAnsiTheme="majorHAnsi"/>
                <w:sz w:val="24"/>
                <w:szCs w:val="24"/>
              </w:rPr>
              <w:t>Arrival Pick-Up Service</w:t>
            </w:r>
          </w:p>
        </w:tc>
        <w:tc>
          <w:tcPr>
            <w:tcW w:w="5150" w:type="dxa"/>
            <w:shd w:val="clear" w:color="auto" w:fill="E5DFEC" w:themeFill="accent4" w:themeFillTint="33"/>
          </w:tcPr>
          <w:p w:rsidR="00B76C33" w:rsidRDefault="00B76C33" w:rsidP="00B76C33">
            <w:pPr>
              <w:rPr>
                <w:rFonts w:asciiTheme="majorHAnsi" w:hAnsiTheme="majorHAnsi"/>
              </w:rPr>
            </w:pPr>
            <w:r>
              <w:rPr>
                <w:rFonts w:asciiTheme="majorHAnsi" w:hAnsiTheme="majorHAnsi"/>
              </w:rPr>
              <w:t xml:space="preserve">We provide airport pick-up service for international exchange students. Student can submit the </w:t>
            </w:r>
            <w:hyperlink r:id="rId9" w:history="1">
              <w:r w:rsidRPr="009E4AB9">
                <w:rPr>
                  <w:rStyle w:val="Hipercze"/>
                  <w:rFonts w:asciiTheme="majorHAnsi" w:hAnsiTheme="majorHAnsi"/>
                </w:rPr>
                <w:t>form</w:t>
              </w:r>
            </w:hyperlink>
            <w:r>
              <w:rPr>
                <w:rFonts w:asciiTheme="majorHAnsi" w:hAnsiTheme="majorHAnsi"/>
              </w:rPr>
              <w:t xml:space="preserve"> to </w:t>
            </w:r>
            <w:hyperlink r:id="rId10" w:history="1">
              <w:r w:rsidRPr="009D55FB">
                <w:rPr>
                  <w:rStyle w:val="Hipercze"/>
                  <w:rFonts w:asciiTheme="majorHAnsi" w:hAnsiTheme="majorHAnsi"/>
                </w:rPr>
                <w:t>international@unr.edu</w:t>
              </w:r>
            </w:hyperlink>
            <w:r>
              <w:rPr>
                <w:rFonts w:asciiTheme="majorHAnsi" w:hAnsiTheme="majorHAnsi"/>
              </w:rPr>
              <w:t xml:space="preserve"> </w:t>
            </w:r>
          </w:p>
        </w:tc>
      </w:tr>
      <w:tr w:rsidR="00B76C33" w:rsidTr="00E1509C">
        <w:trPr>
          <w:trHeight w:val="728"/>
        </w:trPr>
        <w:tc>
          <w:tcPr>
            <w:tcW w:w="5238" w:type="dxa"/>
            <w:shd w:val="clear" w:color="auto" w:fill="auto"/>
          </w:tcPr>
          <w:p w:rsidR="00B76C33" w:rsidRPr="00AB26CB" w:rsidRDefault="00B76C33" w:rsidP="00B76C33">
            <w:pPr>
              <w:rPr>
                <w:rFonts w:asciiTheme="majorHAnsi" w:hAnsiTheme="majorHAnsi"/>
                <w:sz w:val="24"/>
                <w:szCs w:val="24"/>
              </w:rPr>
            </w:pPr>
            <w:r w:rsidRPr="00AB26CB">
              <w:rPr>
                <w:rFonts w:asciiTheme="majorHAnsi" w:hAnsiTheme="majorHAnsi"/>
                <w:sz w:val="24"/>
                <w:szCs w:val="24"/>
              </w:rPr>
              <w:t>Transcript</w:t>
            </w:r>
            <w:r>
              <w:rPr>
                <w:rFonts w:asciiTheme="majorHAnsi" w:hAnsiTheme="majorHAnsi"/>
                <w:sz w:val="24"/>
                <w:szCs w:val="24"/>
              </w:rPr>
              <w:t>s</w:t>
            </w:r>
          </w:p>
        </w:tc>
        <w:tc>
          <w:tcPr>
            <w:tcW w:w="5150" w:type="dxa"/>
            <w:shd w:val="clear" w:color="auto" w:fill="auto"/>
          </w:tcPr>
          <w:p w:rsidR="00B76C33" w:rsidRPr="00EA3551" w:rsidRDefault="00B76C33" w:rsidP="00963673">
            <w:pPr>
              <w:rPr>
                <w:rFonts w:asciiTheme="majorHAnsi" w:hAnsiTheme="majorHAnsi"/>
              </w:rPr>
            </w:pPr>
            <w:r>
              <w:rPr>
                <w:rFonts w:asciiTheme="majorHAnsi" w:hAnsiTheme="majorHAnsi"/>
              </w:rPr>
              <w:t xml:space="preserve">Transcripts </w:t>
            </w:r>
            <w:r w:rsidR="00963673">
              <w:rPr>
                <w:rFonts w:asciiTheme="majorHAnsi" w:hAnsiTheme="majorHAnsi"/>
              </w:rPr>
              <w:t xml:space="preserve">from Nevada </w:t>
            </w:r>
            <w:r>
              <w:rPr>
                <w:rFonts w:asciiTheme="majorHAnsi" w:hAnsiTheme="majorHAnsi"/>
              </w:rPr>
              <w:t>can be issued and sent to the ho</w:t>
            </w:r>
            <w:r w:rsidR="00963673">
              <w:rPr>
                <w:rFonts w:asciiTheme="majorHAnsi" w:hAnsiTheme="majorHAnsi"/>
              </w:rPr>
              <w:t>me</w:t>
            </w:r>
            <w:r>
              <w:rPr>
                <w:rFonts w:asciiTheme="majorHAnsi" w:hAnsiTheme="majorHAnsi"/>
              </w:rPr>
              <w:t xml:space="preserve"> institution during the first week after the end of the semester. </w:t>
            </w:r>
            <w:r w:rsidRPr="00963673">
              <w:rPr>
                <w:rFonts w:asciiTheme="majorHAnsi" w:hAnsiTheme="majorHAnsi"/>
                <w:b/>
                <w:i/>
              </w:rPr>
              <w:t>Exchange Students must submit the request for transcripts to be sent.</w:t>
            </w:r>
          </w:p>
        </w:tc>
      </w:tr>
      <w:tr w:rsidR="00B76C33" w:rsidTr="00E1509C">
        <w:trPr>
          <w:trHeight w:val="604"/>
        </w:trPr>
        <w:tc>
          <w:tcPr>
            <w:tcW w:w="5238" w:type="dxa"/>
            <w:shd w:val="clear" w:color="auto" w:fill="E5DFEC" w:themeFill="accent4" w:themeFillTint="33"/>
          </w:tcPr>
          <w:p w:rsidR="00B76C33" w:rsidRPr="00AB26CB" w:rsidRDefault="00B76C33" w:rsidP="00B76C33">
            <w:pPr>
              <w:rPr>
                <w:rFonts w:asciiTheme="majorHAnsi" w:hAnsiTheme="majorHAnsi"/>
                <w:sz w:val="24"/>
                <w:szCs w:val="24"/>
              </w:rPr>
            </w:pPr>
            <w:r w:rsidRPr="00AB26CB">
              <w:rPr>
                <w:rFonts w:asciiTheme="majorHAnsi" w:hAnsiTheme="majorHAnsi"/>
                <w:sz w:val="24"/>
                <w:szCs w:val="24"/>
              </w:rPr>
              <w:t>Grading System</w:t>
            </w:r>
          </w:p>
          <w:p w:rsidR="00B76C33" w:rsidRPr="00AB26CB" w:rsidRDefault="00B76C33" w:rsidP="00B76C33">
            <w:pPr>
              <w:rPr>
                <w:rFonts w:asciiTheme="majorHAnsi" w:hAnsiTheme="majorHAnsi"/>
                <w:sz w:val="24"/>
                <w:szCs w:val="24"/>
              </w:rPr>
            </w:pPr>
          </w:p>
        </w:tc>
        <w:tc>
          <w:tcPr>
            <w:tcW w:w="5150" w:type="dxa"/>
            <w:shd w:val="clear" w:color="auto" w:fill="E5DFEC" w:themeFill="accent4" w:themeFillTint="33"/>
          </w:tcPr>
          <w:p w:rsidR="00B76C33" w:rsidRDefault="00B76C33" w:rsidP="00B76C33">
            <w:pPr>
              <w:rPr>
                <w:rFonts w:asciiTheme="majorHAnsi" w:hAnsiTheme="majorHAnsi"/>
                <w:sz w:val="24"/>
                <w:szCs w:val="24"/>
              </w:rPr>
            </w:pPr>
            <w:r w:rsidRPr="00E61639">
              <w:rPr>
                <w:rFonts w:asciiTheme="majorHAnsi" w:hAnsiTheme="majorHAnsi"/>
                <w:sz w:val="24"/>
                <w:szCs w:val="24"/>
              </w:rPr>
              <w:t>Grade:</w:t>
            </w:r>
            <w:r>
              <w:rPr>
                <w:rFonts w:asciiTheme="majorHAnsi" w:hAnsiTheme="majorHAnsi"/>
                <w:sz w:val="24"/>
                <w:szCs w:val="24"/>
              </w:rPr>
              <w:t xml:space="preserve">                                                         Grade Point Value:</w:t>
            </w:r>
          </w:p>
          <w:p w:rsidR="00B76C33" w:rsidRDefault="00B76C33" w:rsidP="00B76C33">
            <w:pPr>
              <w:rPr>
                <w:rFonts w:asciiTheme="majorHAnsi" w:hAnsiTheme="majorHAnsi"/>
                <w:sz w:val="24"/>
                <w:szCs w:val="24"/>
              </w:rPr>
            </w:pPr>
            <w:r>
              <w:rPr>
                <w:rFonts w:asciiTheme="majorHAnsi" w:hAnsiTheme="majorHAnsi"/>
                <w:sz w:val="24"/>
                <w:szCs w:val="24"/>
              </w:rPr>
              <w:t xml:space="preserve">A: Superior                                                                 </w:t>
            </w:r>
            <w:r w:rsidRPr="000815FC">
              <w:rPr>
                <w:rFonts w:asciiTheme="majorHAnsi" w:hAnsiTheme="majorHAnsi"/>
                <w:sz w:val="24"/>
                <w:szCs w:val="24"/>
              </w:rPr>
              <w:t>4.0</w:t>
            </w:r>
            <w:r>
              <w:rPr>
                <w:rFonts w:asciiTheme="majorHAnsi" w:hAnsiTheme="majorHAnsi"/>
                <w:sz w:val="24"/>
                <w:szCs w:val="24"/>
              </w:rPr>
              <w:t xml:space="preserve">                          </w:t>
            </w:r>
          </w:p>
          <w:p w:rsidR="00B76C33" w:rsidRDefault="00B76C33" w:rsidP="00B76C33">
            <w:pPr>
              <w:rPr>
                <w:rFonts w:asciiTheme="majorHAnsi" w:hAnsiTheme="majorHAnsi"/>
                <w:sz w:val="24"/>
                <w:szCs w:val="24"/>
              </w:rPr>
            </w:pPr>
            <w:r>
              <w:rPr>
                <w:rFonts w:asciiTheme="majorHAnsi" w:hAnsiTheme="majorHAnsi"/>
                <w:sz w:val="24"/>
                <w:szCs w:val="24"/>
              </w:rPr>
              <w:t>A-                                                                                   3.7</w:t>
            </w:r>
          </w:p>
          <w:p w:rsidR="00B76C33" w:rsidRDefault="00B76C33" w:rsidP="00B76C33">
            <w:pPr>
              <w:rPr>
                <w:rFonts w:asciiTheme="majorHAnsi" w:hAnsiTheme="majorHAnsi"/>
                <w:sz w:val="24"/>
                <w:szCs w:val="24"/>
              </w:rPr>
            </w:pPr>
            <w:r>
              <w:rPr>
                <w:rFonts w:asciiTheme="majorHAnsi" w:hAnsiTheme="majorHAnsi"/>
                <w:sz w:val="24"/>
                <w:szCs w:val="24"/>
              </w:rPr>
              <w:t xml:space="preserve">B+                                                                                  3.3        </w:t>
            </w:r>
          </w:p>
          <w:p w:rsidR="00B76C33" w:rsidRDefault="00B76C33" w:rsidP="00B76C33">
            <w:pPr>
              <w:rPr>
                <w:rFonts w:asciiTheme="majorHAnsi" w:hAnsiTheme="majorHAnsi"/>
                <w:sz w:val="24"/>
                <w:szCs w:val="24"/>
              </w:rPr>
            </w:pPr>
            <w:r>
              <w:rPr>
                <w:rFonts w:asciiTheme="majorHAnsi" w:hAnsiTheme="majorHAnsi"/>
                <w:sz w:val="24"/>
                <w:szCs w:val="24"/>
              </w:rPr>
              <w:t xml:space="preserve">B: Above Average                      </w:t>
            </w:r>
            <w:r w:rsidR="000774BD">
              <w:rPr>
                <w:rFonts w:asciiTheme="majorHAnsi" w:hAnsiTheme="majorHAnsi"/>
                <w:sz w:val="24"/>
                <w:szCs w:val="24"/>
              </w:rPr>
              <w:t xml:space="preserve">                               </w:t>
            </w:r>
            <w:r>
              <w:rPr>
                <w:rFonts w:asciiTheme="majorHAnsi" w:hAnsiTheme="majorHAnsi"/>
                <w:sz w:val="24"/>
                <w:szCs w:val="24"/>
              </w:rPr>
              <w:t xml:space="preserve">3.0            </w:t>
            </w:r>
          </w:p>
          <w:p w:rsidR="00B76C33" w:rsidRDefault="00B76C33" w:rsidP="00B76C33">
            <w:pPr>
              <w:rPr>
                <w:rFonts w:asciiTheme="majorHAnsi" w:hAnsiTheme="majorHAnsi"/>
                <w:sz w:val="24"/>
                <w:szCs w:val="24"/>
              </w:rPr>
            </w:pPr>
            <w:r>
              <w:rPr>
                <w:rFonts w:asciiTheme="majorHAnsi" w:hAnsiTheme="majorHAnsi"/>
                <w:sz w:val="24"/>
                <w:szCs w:val="24"/>
              </w:rPr>
              <w:t xml:space="preserve">B-                                                                                   2.7        </w:t>
            </w:r>
          </w:p>
          <w:p w:rsidR="00B76C33" w:rsidRDefault="00B76C33" w:rsidP="00B76C33">
            <w:pPr>
              <w:rPr>
                <w:rFonts w:asciiTheme="majorHAnsi" w:hAnsiTheme="majorHAnsi"/>
                <w:sz w:val="24"/>
                <w:szCs w:val="24"/>
              </w:rPr>
            </w:pPr>
            <w:r>
              <w:rPr>
                <w:rFonts w:asciiTheme="majorHAnsi" w:hAnsiTheme="majorHAnsi"/>
                <w:sz w:val="24"/>
                <w:szCs w:val="24"/>
              </w:rPr>
              <w:t>C+                                                                                  2.3</w:t>
            </w:r>
          </w:p>
          <w:p w:rsidR="00B76C33" w:rsidRDefault="00B76C33" w:rsidP="00B76C33">
            <w:pPr>
              <w:rPr>
                <w:rFonts w:asciiTheme="majorHAnsi" w:hAnsiTheme="majorHAnsi"/>
                <w:sz w:val="24"/>
                <w:szCs w:val="24"/>
              </w:rPr>
            </w:pPr>
            <w:r>
              <w:rPr>
                <w:rFonts w:asciiTheme="majorHAnsi" w:hAnsiTheme="majorHAnsi"/>
                <w:sz w:val="24"/>
                <w:szCs w:val="24"/>
              </w:rPr>
              <w:t xml:space="preserve">C: Average                                                                  2.0    </w:t>
            </w:r>
          </w:p>
          <w:p w:rsidR="00B76C33" w:rsidRDefault="00B76C33" w:rsidP="00B76C33">
            <w:pPr>
              <w:rPr>
                <w:rFonts w:asciiTheme="majorHAnsi" w:hAnsiTheme="majorHAnsi"/>
                <w:sz w:val="24"/>
                <w:szCs w:val="24"/>
              </w:rPr>
            </w:pPr>
            <w:r>
              <w:rPr>
                <w:rFonts w:asciiTheme="majorHAnsi" w:hAnsiTheme="majorHAnsi"/>
                <w:sz w:val="24"/>
                <w:szCs w:val="24"/>
              </w:rPr>
              <w:t xml:space="preserve">C-                                                                                   1.7 </w:t>
            </w:r>
          </w:p>
          <w:p w:rsidR="00B76C33" w:rsidRDefault="00B76C33" w:rsidP="00B76C33">
            <w:pPr>
              <w:rPr>
                <w:rFonts w:asciiTheme="majorHAnsi" w:hAnsiTheme="majorHAnsi"/>
                <w:sz w:val="24"/>
                <w:szCs w:val="24"/>
              </w:rPr>
            </w:pPr>
            <w:r>
              <w:rPr>
                <w:rFonts w:asciiTheme="majorHAnsi" w:hAnsiTheme="majorHAnsi"/>
                <w:sz w:val="24"/>
                <w:szCs w:val="24"/>
              </w:rPr>
              <w:t>D+                                                                                 1.3</w:t>
            </w:r>
          </w:p>
          <w:p w:rsidR="00B76C33" w:rsidRDefault="00B76C33" w:rsidP="00B76C33">
            <w:pPr>
              <w:rPr>
                <w:rFonts w:asciiTheme="majorHAnsi" w:hAnsiTheme="majorHAnsi"/>
                <w:sz w:val="24"/>
                <w:szCs w:val="24"/>
              </w:rPr>
            </w:pPr>
            <w:r>
              <w:rPr>
                <w:rFonts w:asciiTheme="majorHAnsi" w:hAnsiTheme="majorHAnsi"/>
                <w:sz w:val="24"/>
                <w:szCs w:val="24"/>
              </w:rPr>
              <w:t>D: Below Average                                                     1.0</w:t>
            </w:r>
          </w:p>
          <w:p w:rsidR="00B76C33" w:rsidRDefault="00B76C33" w:rsidP="00B76C33">
            <w:pPr>
              <w:rPr>
                <w:rFonts w:asciiTheme="majorHAnsi" w:hAnsiTheme="majorHAnsi"/>
                <w:sz w:val="24"/>
                <w:szCs w:val="24"/>
              </w:rPr>
            </w:pPr>
            <w:r>
              <w:rPr>
                <w:rFonts w:asciiTheme="majorHAnsi" w:hAnsiTheme="majorHAnsi"/>
                <w:sz w:val="24"/>
                <w:szCs w:val="24"/>
              </w:rPr>
              <w:t>D-                                                                                  0.7</w:t>
            </w:r>
          </w:p>
          <w:p w:rsidR="00B76C33" w:rsidRDefault="00B76C33" w:rsidP="00B76C33">
            <w:pPr>
              <w:rPr>
                <w:rFonts w:asciiTheme="majorHAnsi" w:hAnsiTheme="majorHAnsi"/>
                <w:sz w:val="24"/>
                <w:szCs w:val="24"/>
              </w:rPr>
            </w:pPr>
            <w:r>
              <w:rPr>
                <w:rFonts w:asciiTheme="majorHAnsi" w:hAnsiTheme="majorHAnsi"/>
                <w:sz w:val="24"/>
                <w:szCs w:val="24"/>
              </w:rPr>
              <w:t>F: Failure                                                                     0.0</w:t>
            </w:r>
          </w:p>
          <w:p w:rsidR="00B76C33" w:rsidRDefault="00B76C33" w:rsidP="00B76C33">
            <w:pPr>
              <w:rPr>
                <w:rFonts w:asciiTheme="majorHAnsi" w:hAnsiTheme="majorHAnsi"/>
                <w:sz w:val="24"/>
                <w:szCs w:val="24"/>
              </w:rPr>
            </w:pPr>
            <w:r>
              <w:rPr>
                <w:rFonts w:asciiTheme="majorHAnsi" w:hAnsiTheme="majorHAnsi"/>
                <w:sz w:val="24"/>
                <w:szCs w:val="24"/>
              </w:rPr>
              <w:t xml:space="preserve">S: Satisfactory (undergraduate courses: C or above, </w:t>
            </w:r>
            <w:r w:rsidRPr="000774BD">
              <w:rPr>
                <w:rFonts w:asciiTheme="majorHAnsi" w:hAnsiTheme="majorHAnsi"/>
                <w:sz w:val="24"/>
                <w:szCs w:val="24"/>
              </w:rPr>
              <w:t xml:space="preserve">graduate courses: </w:t>
            </w:r>
            <w:r w:rsidR="000774BD">
              <w:rPr>
                <w:rFonts w:asciiTheme="majorHAnsi" w:hAnsiTheme="majorHAnsi"/>
                <w:sz w:val="24"/>
                <w:szCs w:val="24"/>
              </w:rPr>
              <w:t>B</w:t>
            </w:r>
            <w:r w:rsidRPr="000774BD">
              <w:rPr>
                <w:rFonts w:asciiTheme="majorHAnsi" w:hAnsiTheme="majorHAnsi"/>
                <w:sz w:val="24"/>
                <w:szCs w:val="24"/>
              </w:rPr>
              <w:t xml:space="preserve"> or </w:t>
            </w:r>
            <w:r w:rsidR="000774BD">
              <w:rPr>
                <w:rFonts w:asciiTheme="majorHAnsi" w:hAnsiTheme="majorHAnsi"/>
                <w:sz w:val="24"/>
                <w:szCs w:val="24"/>
              </w:rPr>
              <w:t>above</w:t>
            </w:r>
            <w:r>
              <w:rPr>
                <w:rFonts w:asciiTheme="majorHAnsi" w:hAnsiTheme="majorHAnsi"/>
                <w:sz w:val="24"/>
                <w:szCs w:val="24"/>
              </w:rPr>
              <w:t>)</w:t>
            </w:r>
          </w:p>
          <w:p w:rsidR="00B76C33" w:rsidRPr="000815FC" w:rsidRDefault="00B76C33" w:rsidP="007F5EE4">
            <w:pPr>
              <w:rPr>
                <w:rFonts w:asciiTheme="majorHAnsi" w:hAnsiTheme="majorHAnsi"/>
                <w:sz w:val="24"/>
                <w:szCs w:val="24"/>
              </w:rPr>
            </w:pPr>
            <w:r>
              <w:rPr>
                <w:rFonts w:asciiTheme="majorHAnsi" w:hAnsiTheme="majorHAnsi"/>
                <w:sz w:val="24"/>
                <w:szCs w:val="24"/>
              </w:rPr>
              <w:t>U: Unsatisfactory (undergraduate courses: D or below, graduate courses: C or below)              n/a</w:t>
            </w:r>
            <w:bookmarkStart w:id="0" w:name="_GoBack"/>
            <w:bookmarkEnd w:id="0"/>
          </w:p>
        </w:tc>
      </w:tr>
      <w:tr w:rsidR="00B76C33" w:rsidTr="00E1509C">
        <w:trPr>
          <w:trHeight w:val="1880"/>
        </w:trPr>
        <w:tc>
          <w:tcPr>
            <w:tcW w:w="5238" w:type="dxa"/>
            <w:shd w:val="clear" w:color="auto" w:fill="FFFFFF" w:themeFill="background1"/>
          </w:tcPr>
          <w:p w:rsidR="00B76C33" w:rsidRPr="00AB26CB" w:rsidRDefault="00B76C33" w:rsidP="00B76C33">
            <w:pPr>
              <w:rPr>
                <w:rFonts w:asciiTheme="majorHAnsi" w:hAnsiTheme="majorHAnsi"/>
                <w:sz w:val="24"/>
                <w:szCs w:val="24"/>
              </w:rPr>
            </w:pPr>
            <w:r>
              <w:rPr>
                <w:rFonts w:asciiTheme="majorHAnsi" w:hAnsiTheme="majorHAnsi"/>
                <w:sz w:val="24"/>
                <w:szCs w:val="24"/>
              </w:rPr>
              <w:t>On-Campus Housing</w:t>
            </w:r>
          </w:p>
        </w:tc>
        <w:tc>
          <w:tcPr>
            <w:tcW w:w="5150" w:type="dxa"/>
            <w:shd w:val="clear" w:color="auto" w:fill="FFFFFF" w:themeFill="background1"/>
          </w:tcPr>
          <w:p w:rsidR="00B76C33" w:rsidRPr="009E4AB9" w:rsidRDefault="00B76C33" w:rsidP="00B76C33">
            <w:pPr>
              <w:rPr>
                <w:rFonts w:asciiTheme="majorHAnsi" w:hAnsiTheme="majorHAnsi"/>
                <w:b/>
                <w:i/>
              </w:rPr>
            </w:pPr>
            <w:r w:rsidRPr="00E7325E">
              <w:rPr>
                <w:rFonts w:asciiTheme="majorHAnsi" w:hAnsiTheme="majorHAnsi"/>
              </w:rPr>
              <w:t>On-campus living can have a great impact on your academic success and personal growth. Not only are residence halls comfortable and convenient, they offer students ample opportunities to make new friends and be involved in floor, hall, and campus-wide activities. Best of all, li</w:t>
            </w:r>
            <w:r>
              <w:rPr>
                <w:rFonts w:asciiTheme="majorHAnsi" w:hAnsiTheme="majorHAnsi"/>
              </w:rPr>
              <w:t xml:space="preserve">ving in a residence hall is fun! </w:t>
            </w:r>
            <w:r>
              <w:rPr>
                <w:rFonts w:asciiTheme="majorHAnsi" w:hAnsiTheme="majorHAnsi"/>
                <w:b/>
                <w:i/>
              </w:rPr>
              <w:t>Note: During Fall semester there is</w:t>
            </w:r>
            <w:r w:rsidR="006A3CEF">
              <w:rPr>
                <w:rFonts w:asciiTheme="majorHAnsi" w:hAnsiTheme="majorHAnsi"/>
                <w:b/>
                <w:i/>
              </w:rPr>
              <w:t xml:space="preserve"> a</w:t>
            </w:r>
            <w:r>
              <w:rPr>
                <w:rFonts w:asciiTheme="majorHAnsi" w:hAnsiTheme="majorHAnsi"/>
                <w:b/>
                <w:i/>
              </w:rPr>
              <w:t xml:space="preserve"> very high demand for on-campus housing. Students should apply as soon as possible in order to secure space.</w:t>
            </w:r>
          </w:p>
        </w:tc>
      </w:tr>
      <w:tr w:rsidR="00B76C33" w:rsidTr="00E1509C">
        <w:trPr>
          <w:trHeight w:val="604"/>
        </w:trPr>
        <w:tc>
          <w:tcPr>
            <w:tcW w:w="5238" w:type="dxa"/>
            <w:shd w:val="clear" w:color="auto" w:fill="E5DFEC" w:themeFill="accent4" w:themeFillTint="33"/>
          </w:tcPr>
          <w:p w:rsidR="00B76C33" w:rsidRPr="00AB26CB" w:rsidRDefault="00B76C33" w:rsidP="00B76C33">
            <w:pPr>
              <w:rPr>
                <w:rFonts w:asciiTheme="majorHAnsi" w:hAnsiTheme="majorHAnsi"/>
                <w:sz w:val="24"/>
                <w:szCs w:val="24"/>
              </w:rPr>
            </w:pPr>
            <w:r>
              <w:rPr>
                <w:rFonts w:asciiTheme="majorHAnsi" w:hAnsiTheme="majorHAnsi"/>
                <w:sz w:val="24"/>
                <w:szCs w:val="24"/>
              </w:rPr>
              <w:lastRenderedPageBreak/>
              <w:t>Housing Applications</w:t>
            </w:r>
          </w:p>
        </w:tc>
        <w:tc>
          <w:tcPr>
            <w:tcW w:w="5150" w:type="dxa"/>
            <w:shd w:val="clear" w:color="auto" w:fill="E5DFEC" w:themeFill="accent4" w:themeFillTint="33"/>
          </w:tcPr>
          <w:p w:rsidR="00B76C33" w:rsidRPr="00771862" w:rsidRDefault="00B76C33" w:rsidP="00B76C33">
            <w:pPr>
              <w:rPr>
                <w:rFonts w:asciiTheme="majorHAnsi" w:hAnsiTheme="majorHAnsi"/>
                <w:bCs/>
              </w:rPr>
            </w:pPr>
            <w:r w:rsidRPr="00771862">
              <w:rPr>
                <w:rFonts w:asciiTheme="majorHAnsi" w:hAnsiTheme="majorHAnsi"/>
                <w:bCs/>
              </w:rPr>
              <w:t>Step 1:</w:t>
            </w:r>
            <w:r w:rsidRPr="00771862">
              <w:rPr>
                <w:rFonts w:ascii="Cambria" w:hAnsi="Cambria" w:cs="Cambria"/>
                <w:bCs/>
              </w:rPr>
              <w:t>﻿</w:t>
            </w:r>
            <w:r w:rsidRPr="00771862">
              <w:rPr>
                <w:rFonts w:asciiTheme="majorHAnsi" w:hAnsiTheme="majorHAnsi"/>
                <w:bCs/>
              </w:rPr>
              <w:t xml:space="preserve"> </w:t>
            </w:r>
            <w:r w:rsidRPr="00EE67F9">
              <w:rPr>
                <w:rFonts w:asciiTheme="majorHAnsi" w:hAnsiTheme="majorHAnsi"/>
                <w:bCs/>
              </w:rPr>
              <w:t>Apply to the university</w:t>
            </w:r>
            <w:r w:rsidRPr="00771862">
              <w:rPr>
                <w:rFonts w:asciiTheme="majorHAnsi" w:hAnsiTheme="majorHAnsi"/>
                <w:bCs/>
              </w:rPr>
              <w:t> to receive your NSHE student identification number.</w:t>
            </w:r>
          </w:p>
          <w:p w:rsidR="00B76C33" w:rsidRPr="00771862" w:rsidRDefault="00B76C33" w:rsidP="00B76C33">
            <w:pPr>
              <w:rPr>
                <w:rFonts w:asciiTheme="majorHAnsi" w:hAnsiTheme="majorHAnsi"/>
                <w:bCs/>
              </w:rPr>
            </w:pPr>
            <w:r w:rsidRPr="00771862">
              <w:rPr>
                <w:rFonts w:asciiTheme="majorHAnsi" w:hAnsiTheme="majorHAnsi"/>
                <w:bCs/>
              </w:rPr>
              <w:t xml:space="preserve">Step 2: </w:t>
            </w:r>
            <w:r w:rsidRPr="00771862">
              <w:rPr>
                <w:rFonts w:ascii="Cambria" w:hAnsi="Cambria" w:cs="Cambria"/>
                <w:bCs/>
              </w:rPr>
              <w:t>﻿</w:t>
            </w:r>
            <w:r w:rsidRPr="00771862">
              <w:rPr>
                <w:rFonts w:asciiTheme="majorHAnsi" w:hAnsiTheme="majorHAnsi"/>
                <w:bCs/>
              </w:rPr>
              <w:t xml:space="preserve">Review our </w:t>
            </w:r>
            <w:hyperlink r:id="rId11" w:history="1">
              <w:r w:rsidRPr="00771862">
                <w:rPr>
                  <w:rStyle w:val="Hipercze"/>
                  <w:rFonts w:asciiTheme="majorHAnsi" w:hAnsiTheme="majorHAnsi"/>
                  <w:bCs/>
                </w:rPr>
                <w:t>living and dining options</w:t>
              </w:r>
            </w:hyperlink>
            <w:r w:rsidRPr="00771862">
              <w:rPr>
                <w:rFonts w:asciiTheme="majorHAnsi" w:hAnsiTheme="majorHAnsi"/>
                <w:bCs/>
              </w:rPr>
              <w:t>.</w:t>
            </w:r>
          </w:p>
          <w:p w:rsidR="00B76C33" w:rsidRPr="00771862" w:rsidRDefault="00B76C33" w:rsidP="00B76C33">
            <w:pPr>
              <w:rPr>
                <w:rFonts w:asciiTheme="majorHAnsi" w:hAnsiTheme="majorHAnsi"/>
                <w:bCs/>
              </w:rPr>
            </w:pPr>
            <w:r w:rsidRPr="00771862">
              <w:rPr>
                <w:rFonts w:asciiTheme="majorHAnsi" w:hAnsiTheme="majorHAnsi"/>
                <w:bCs/>
              </w:rPr>
              <w:t xml:space="preserve">Step 3: </w:t>
            </w:r>
            <w:r w:rsidRPr="00771862">
              <w:rPr>
                <w:rFonts w:ascii="Cambria" w:hAnsi="Cambria" w:cs="Cambria"/>
                <w:bCs/>
              </w:rPr>
              <w:t>﻿﻿</w:t>
            </w:r>
            <w:r w:rsidRPr="00771862">
              <w:rPr>
                <w:rFonts w:asciiTheme="majorHAnsi" w:hAnsiTheme="majorHAnsi"/>
                <w:bCs/>
              </w:rPr>
              <w:t xml:space="preserve">Complete and submit the </w:t>
            </w:r>
            <w:hyperlink r:id="rId12" w:history="1">
              <w:r w:rsidRPr="00771862">
                <w:rPr>
                  <w:rStyle w:val="Hipercze"/>
                  <w:rFonts w:asciiTheme="majorHAnsi" w:hAnsiTheme="majorHAnsi"/>
                  <w:bCs/>
                </w:rPr>
                <w:t>housing application</w:t>
              </w:r>
            </w:hyperlink>
            <w:r w:rsidRPr="00771862">
              <w:rPr>
                <w:rFonts w:asciiTheme="majorHAnsi" w:hAnsiTheme="majorHAnsi"/>
                <w:bCs/>
              </w:rPr>
              <w:t>. A $325 initial payment is required to submit the application, so you may want to have your credit card handy. If you are under 18 years of age please have your parent or guardian sign and submit the guarantor form.</w:t>
            </w:r>
          </w:p>
          <w:p w:rsidR="00B76C33" w:rsidRPr="00771862" w:rsidRDefault="00B76C33" w:rsidP="00B76C33">
            <w:pPr>
              <w:rPr>
                <w:rFonts w:asciiTheme="majorHAnsi" w:hAnsiTheme="majorHAnsi"/>
                <w:bCs/>
              </w:rPr>
            </w:pPr>
            <w:r w:rsidRPr="00771862">
              <w:rPr>
                <w:rFonts w:asciiTheme="majorHAnsi" w:hAnsiTheme="majorHAnsi"/>
                <w:bCs/>
              </w:rPr>
              <w:t>In order to receive a room assignment you must:</w:t>
            </w:r>
          </w:p>
          <w:p w:rsidR="00B76C33" w:rsidRPr="00771862" w:rsidRDefault="00B76C33" w:rsidP="00B76C33">
            <w:pPr>
              <w:numPr>
                <w:ilvl w:val="0"/>
                <w:numId w:val="7"/>
              </w:numPr>
              <w:rPr>
                <w:rFonts w:asciiTheme="majorHAnsi" w:hAnsiTheme="majorHAnsi"/>
                <w:bCs/>
              </w:rPr>
            </w:pPr>
            <w:r w:rsidRPr="00771862">
              <w:rPr>
                <w:rFonts w:asciiTheme="majorHAnsi" w:hAnsiTheme="majorHAnsi"/>
                <w:bCs/>
              </w:rPr>
              <w:t>If you are under 18 when you apply submit a guarantor form to our office.</w:t>
            </w:r>
          </w:p>
          <w:p w:rsidR="00B76C33" w:rsidRPr="00771862" w:rsidRDefault="00B76C33" w:rsidP="00B76C33">
            <w:pPr>
              <w:numPr>
                <w:ilvl w:val="0"/>
                <w:numId w:val="7"/>
              </w:numPr>
              <w:rPr>
                <w:rFonts w:asciiTheme="majorHAnsi" w:hAnsiTheme="majorHAnsi"/>
                <w:bCs/>
              </w:rPr>
            </w:pPr>
            <w:r w:rsidRPr="00771862">
              <w:rPr>
                <w:rFonts w:asciiTheme="majorHAnsi" w:hAnsiTheme="majorHAnsi"/>
                <w:bCs/>
              </w:rPr>
              <w:t xml:space="preserve">Accept admittance to the University of Nevada, Reno on </w:t>
            </w:r>
            <w:hyperlink r:id="rId13" w:tooltip="MyNEVADA" w:history="1">
              <w:proofErr w:type="spellStart"/>
              <w:r w:rsidRPr="00771862">
                <w:rPr>
                  <w:rStyle w:val="Hipercze"/>
                  <w:rFonts w:asciiTheme="majorHAnsi" w:hAnsiTheme="majorHAnsi"/>
                  <w:bCs/>
                </w:rPr>
                <w:t>MyNEVADA</w:t>
              </w:r>
              <w:proofErr w:type="spellEnd"/>
            </w:hyperlink>
            <w:r w:rsidRPr="00771862">
              <w:rPr>
                <w:rFonts w:asciiTheme="majorHAnsi" w:hAnsiTheme="majorHAnsi"/>
                <w:bCs/>
              </w:rPr>
              <w:t xml:space="preserve"> by June 15th.</w:t>
            </w:r>
          </w:p>
          <w:p w:rsidR="00B76C33" w:rsidRPr="00771862" w:rsidRDefault="00B76C33" w:rsidP="00B76C33">
            <w:pPr>
              <w:numPr>
                <w:ilvl w:val="0"/>
                <w:numId w:val="7"/>
              </w:numPr>
              <w:rPr>
                <w:rFonts w:asciiTheme="majorHAnsi" w:hAnsiTheme="majorHAnsi"/>
                <w:bCs/>
              </w:rPr>
            </w:pPr>
            <w:r w:rsidRPr="00771862">
              <w:rPr>
                <w:rFonts w:asciiTheme="majorHAnsi" w:hAnsiTheme="majorHAnsi"/>
                <w:bCs/>
              </w:rPr>
              <w:t>Provide verification of Meningococcal vaccination by June 15th.</w:t>
            </w:r>
          </w:p>
          <w:p w:rsidR="00B76C33" w:rsidRPr="00771862" w:rsidRDefault="00B76C33" w:rsidP="00B76C33">
            <w:pPr>
              <w:numPr>
                <w:ilvl w:val="0"/>
                <w:numId w:val="7"/>
              </w:numPr>
              <w:rPr>
                <w:rFonts w:asciiTheme="majorHAnsi" w:hAnsiTheme="majorHAnsi"/>
                <w:bCs/>
              </w:rPr>
            </w:pPr>
            <w:r w:rsidRPr="00771862">
              <w:rPr>
                <w:rFonts w:asciiTheme="majorHAnsi" w:hAnsiTheme="majorHAnsi"/>
                <w:bCs/>
              </w:rPr>
              <w:t>Make the second $325 payment by June 15th.</w:t>
            </w:r>
          </w:p>
          <w:p w:rsidR="00B76C33" w:rsidRPr="00771862" w:rsidRDefault="00B76C33" w:rsidP="00B76C33">
            <w:pPr>
              <w:numPr>
                <w:ilvl w:val="0"/>
                <w:numId w:val="7"/>
              </w:numPr>
              <w:rPr>
                <w:rFonts w:asciiTheme="majorHAnsi" w:hAnsiTheme="majorHAnsi"/>
                <w:bCs/>
              </w:rPr>
            </w:pPr>
            <w:r w:rsidRPr="00771862">
              <w:rPr>
                <w:rFonts w:asciiTheme="majorHAnsi" w:hAnsiTheme="majorHAnsi"/>
                <w:bCs/>
              </w:rPr>
              <w:t>Enroll in 12 credits by June 15</w:t>
            </w:r>
            <w:r w:rsidRPr="00771862">
              <w:rPr>
                <w:rFonts w:asciiTheme="majorHAnsi" w:hAnsiTheme="majorHAnsi"/>
                <w:bCs/>
                <w:vertAlign w:val="superscript"/>
              </w:rPr>
              <w:t>th</w:t>
            </w:r>
          </w:p>
          <w:p w:rsidR="00B76C33" w:rsidRPr="00771862" w:rsidRDefault="00B76C33" w:rsidP="00B76C33">
            <w:pPr>
              <w:rPr>
                <w:rFonts w:asciiTheme="majorHAnsi" w:hAnsiTheme="majorHAnsi"/>
                <w:bCs/>
              </w:rPr>
            </w:pPr>
            <w:r w:rsidRPr="00771862">
              <w:rPr>
                <w:rFonts w:asciiTheme="majorHAnsi" w:hAnsiTheme="majorHAnsi"/>
                <w:bCs/>
              </w:rPr>
              <w:t>Important Information:</w:t>
            </w:r>
          </w:p>
          <w:p w:rsidR="00B76C33" w:rsidRPr="00771862" w:rsidRDefault="00B76C33" w:rsidP="00B76C33">
            <w:pPr>
              <w:numPr>
                <w:ilvl w:val="0"/>
                <w:numId w:val="8"/>
              </w:numPr>
              <w:rPr>
                <w:rFonts w:asciiTheme="majorHAnsi" w:hAnsiTheme="majorHAnsi"/>
                <w:bCs/>
              </w:rPr>
            </w:pPr>
            <w:r w:rsidRPr="00771862">
              <w:rPr>
                <w:rFonts w:asciiTheme="majorHAnsi" w:hAnsiTheme="majorHAnsi"/>
                <w:bCs/>
              </w:rPr>
              <w:t>The License Agreement encompasses the entire academic year or remainder thereof.</w:t>
            </w:r>
          </w:p>
          <w:p w:rsidR="00B76C33" w:rsidRPr="00771862" w:rsidRDefault="00B76C33" w:rsidP="00B76C33">
            <w:pPr>
              <w:numPr>
                <w:ilvl w:val="0"/>
                <w:numId w:val="8"/>
              </w:numPr>
              <w:rPr>
                <w:rFonts w:asciiTheme="majorHAnsi" w:hAnsiTheme="majorHAnsi"/>
                <w:bCs/>
              </w:rPr>
            </w:pPr>
            <w:r w:rsidRPr="00771862">
              <w:rPr>
                <w:rFonts w:asciiTheme="majorHAnsi" w:hAnsiTheme="majorHAnsi"/>
                <w:bCs/>
              </w:rPr>
              <w:t xml:space="preserve">For the best chance of being assigned to the hall of your choice or with a requested roommate you need to apply by </w:t>
            </w:r>
            <w:r>
              <w:rPr>
                <w:rFonts w:asciiTheme="majorHAnsi" w:hAnsiTheme="majorHAnsi"/>
                <w:bCs/>
              </w:rPr>
              <w:t>April</w:t>
            </w:r>
            <w:r w:rsidRPr="00771862">
              <w:rPr>
                <w:rFonts w:asciiTheme="majorHAnsi" w:hAnsiTheme="majorHAnsi"/>
                <w:bCs/>
              </w:rPr>
              <w:t xml:space="preserve"> 1.</w:t>
            </w:r>
          </w:p>
          <w:p w:rsidR="00B76C33" w:rsidRPr="00771862" w:rsidRDefault="00B76C33" w:rsidP="00B76C33">
            <w:pPr>
              <w:numPr>
                <w:ilvl w:val="0"/>
                <w:numId w:val="8"/>
              </w:numPr>
              <w:rPr>
                <w:rFonts w:asciiTheme="majorHAnsi" w:hAnsiTheme="majorHAnsi"/>
                <w:bCs/>
              </w:rPr>
            </w:pPr>
            <w:r w:rsidRPr="00771862">
              <w:rPr>
                <w:rFonts w:asciiTheme="majorHAnsi" w:hAnsiTheme="majorHAnsi"/>
                <w:bCs/>
              </w:rPr>
              <w:t xml:space="preserve">Applications received after </w:t>
            </w:r>
            <w:r>
              <w:rPr>
                <w:rFonts w:asciiTheme="majorHAnsi" w:hAnsiTheme="majorHAnsi"/>
                <w:bCs/>
              </w:rPr>
              <w:t>April</w:t>
            </w:r>
            <w:r w:rsidRPr="00771862">
              <w:rPr>
                <w:rFonts w:asciiTheme="majorHAnsi" w:hAnsiTheme="majorHAnsi"/>
                <w:bCs/>
              </w:rPr>
              <w:t xml:space="preserve"> 1 will be assigned to halls on a space available basis.</w:t>
            </w:r>
          </w:p>
          <w:p w:rsidR="00B76C33" w:rsidRPr="00771862" w:rsidRDefault="00B76C33" w:rsidP="00B76C33">
            <w:pPr>
              <w:numPr>
                <w:ilvl w:val="0"/>
                <w:numId w:val="8"/>
              </w:numPr>
              <w:rPr>
                <w:rFonts w:asciiTheme="majorHAnsi" w:hAnsiTheme="majorHAnsi"/>
                <w:bCs/>
              </w:rPr>
            </w:pPr>
            <w:r w:rsidRPr="00771862">
              <w:rPr>
                <w:rFonts w:asciiTheme="majorHAnsi" w:hAnsiTheme="majorHAnsi"/>
                <w:bCs/>
              </w:rPr>
              <w:t>Assignments are made for new students in the order in which their applications and initial payment are received.</w:t>
            </w:r>
          </w:p>
          <w:p w:rsidR="00B76C33" w:rsidRPr="00771862" w:rsidRDefault="00B76C33" w:rsidP="00B76C33">
            <w:pPr>
              <w:numPr>
                <w:ilvl w:val="0"/>
                <w:numId w:val="8"/>
              </w:numPr>
              <w:rPr>
                <w:rFonts w:asciiTheme="majorHAnsi" w:hAnsiTheme="majorHAnsi"/>
                <w:b/>
                <w:bCs/>
              </w:rPr>
            </w:pPr>
            <w:r w:rsidRPr="00771862">
              <w:rPr>
                <w:rFonts w:asciiTheme="majorHAnsi" w:hAnsiTheme="majorHAnsi"/>
                <w:bCs/>
              </w:rPr>
              <w:t>You must also complete a Living Learning Community application if you are interested in living in one of those communities.</w:t>
            </w:r>
          </w:p>
          <w:p w:rsidR="00B76C33" w:rsidRDefault="00B76C33" w:rsidP="00B76C33">
            <w:pPr>
              <w:rPr>
                <w:rFonts w:asciiTheme="majorHAnsi" w:hAnsiTheme="majorHAnsi"/>
                <w:b/>
                <w:bCs/>
              </w:rPr>
            </w:pPr>
          </w:p>
          <w:p w:rsidR="00B76C33" w:rsidRPr="00771862" w:rsidRDefault="00B76C33" w:rsidP="00B76C33">
            <w:pPr>
              <w:rPr>
                <w:rFonts w:asciiTheme="majorHAnsi" w:hAnsiTheme="majorHAnsi"/>
                <w:b/>
                <w:bCs/>
              </w:rPr>
            </w:pPr>
            <w:r w:rsidRPr="00771862">
              <w:rPr>
                <w:rFonts w:asciiTheme="majorHAnsi" w:hAnsiTheme="majorHAnsi"/>
                <w:b/>
                <w:bCs/>
              </w:rPr>
              <w:t>Before you go to the application have your information ready:</w:t>
            </w:r>
          </w:p>
          <w:p w:rsidR="00B76C33" w:rsidRPr="00771862" w:rsidRDefault="00B76C33" w:rsidP="00B76C33">
            <w:pPr>
              <w:rPr>
                <w:rFonts w:asciiTheme="majorHAnsi" w:hAnsiTheme="majorHAnsi"/>
              </w:rPr>
            </w:pPr>
            <w:r w:rsidRPr="00771862">
              <w:rPr>
                <w:rFonts w:asciiTheme="majorHAnsi" w:hAnsiTheme="majorHAnsi"/>
              </w:rPr>
              <w:t>You will be asked for:</w:t>
            </w:r>
          </w:p>
          <w:p w:rsidR="00B76C33" w:rsidRPr="00771862" w:rsidRDefault="00B76C33" w:rsidP="00B76C33">
            <w:pPr>
              <w:numPr>
                <w:ilvl w:val="0"/>
                <w:numId w:val="6"/>
              </w:numPr>
              <w:rPr>
                <w:rFonts w:asciiTheme="majorHAnsi" w:hAnsiTheme="majorHAnsi"/>
              </w:rPr>
            </w:pPr>
            <w:r w:rsidRPr="00771862">
              <w:rPr>
                <w:rFonts w:asciiTheme="majorHAnsi" w:hAnsiTheme="majorHAnsi"/>
              </w:rPr>
              <w:t>Your Student ID (Required) Note: Student only needs to apply not be admitted to get an ID</w:t>
            </w:r>
          </w:p>
          <w:p w:rsidR="00B76C33" w:rsidRPr="00771862" w:rsidRDefault="00B76C33" w:rsidP="00B76C33">
            <w:pPr>
              <w:numPr>
                <w:ilvl w:val="0"/>
                <w:numId w:val="6"/>
              </w:numPr>
              <w:rPr>
                <w:rFonts w:asciiTheme="majorHAnsi" w:hAnsiTheme="majorHAnsi"/>
              </w:rPr>
            </w:pPr>
            <w:r w:rsidRPr="00771862">
              <w:rPr>
                <w:rFonts w:asciiTheme="majorHAnsi" w:hAnsiTheme="majorHAnsi"/>
              </w:rPr>
              <w:t>Demographic information such as name, address, phone, email, etc.</w:t>
            </w:r>
          </w:p>
          <w:p w:rsidR="00B76C33" w:rsidRPr="00771862" w:rsidRDefault="00B76C33" w:rsidP="00B76C33">
            <w:pPr>
              <w:numPr>
                <w:ilvl w:val="0"/>
                <w:numId w:val="6"/>
              </w:numPr>
              <w:rPr>
                <w:rFonts w:asciiTheme="majorHAnsi" w:hAnsiTheme="majorHAnsi"/>
              </w:rPr>
            </w:pPr>
            <w:r w:rsidRPr="00771862">
              <w:rPr>
                <w:rFonts w:asciiTheme="majorHAnsi" w:hAnsiTheme="majorHAnsi"/>
              </w:rPr>
              <w:t>What semesters you plan on living with us</w:t>
            </w:r>
          </w:p>
          <w:p w:rsidR="00B76C33" w:rsidRPr="00771862" w:rsidRDefault="00B76C33" w:rsidP="00B76C33">
            <w:pPr>
              <w:numPr>
                <w:ilvl w:val="0"/>
                <w:numId w:val="6"/>
              </w:numPr>
              <w:rPr>
                <w:rFonts w:asciiTheme="majorHAnsi" w:hAnsiTheme="majorHAnsi"/>
              </w:rPr>
            </w:pPr>
            <w:r w:rsidRPr="00771862">
              <w:rPr>
                <w:rFonts w:asciiTheme="majorHAnsi" w:hAnsiTheme="majorHAnsi"/>
              </w:rPr>
              <w:t xml:space="preserve">If you plan on living in a Living Learning </w:t>
            </w:r>
            <w:r w:rsidRPr="00771862">
              <w:rPr>
                <w:rFonts w:asciiTheme="majorHAnsi" w:hAnsiTheme="majorHAnsi"/>
              </w:rPr>
              <w:lastRenderedPageBreak/>
              <w:t>Community</w:t>
            </w:r>
          </w:p>
          <w:p w:rsidR="00B76C33" w:rsidRPr="00771862" w:rsidRDefault="00B76C33" w:rsidP="00B76C33">
            <w:pPr>
              <w:numPr>
                <w:ilvl w:val="0"/>
                <w:numId w:val="6"/>
              </w:numPr>
              <w:rPr>
                <w:rFonts w:asciiTheme="majorHAnsi" w:hAnsiTheme="majorHAnsi"/>
              </w:rPr>
            </w:pPr>
            <w:r w:rsidRPr="00771862">
              <w:rPr>
                <w:rFonts w:asciiTheme="majorHAnsi" w:hAnsiTheme="majorHAnsi"/>
              </w:rPr>
              <w:t>Your Top 5 choices of Residence Hall you want to live in</w:t>
            </w:r>
          </w:p>
          <w:p w:rsidR="00B76C33" w:rsidRPr="00771862" w:rsidRDefault="00B76C33" w:rsidP="00B76C33">
            <w:pPr>
              <w:numPr>
                <w:ilvl w:val="0"/>
                <w:numId w:val="6"/>
              </w:numPr>
              <w:rPr>
                <w:rFonts w:asciiTheme="majorHAnsi" w:hAnsiTheme="majorHAnsi"/>
              </w:rPr>
            </w:pPr>
            <w:r w:rsidRPr="00771862">
              <w:rPr>
                <w:rFonts w:asciiTheme="majorHAnsi" w:hAnsiTheme="majorHAnsi"/>
              </w:rPr>
              <w:t>If you are interested in a single room</w:t>
            </w:r>
          </w:p>
          <w:p w:rsidR="00B76C33" w:rsidRPr="00771862" w:rsidRDefault="00B76C33" w:rsidP="00B76C33">
            <w:pPr>
              <w:numPr>
                <w:ilvl w:val="0"/>
                <w:numId w:val="6"/>
              </w:numPr>
              <w:rPr>
                <w:rFonts w:asciiTheme="majorHAnsi" w:hAnsiTheme="majorHAnsi"/>
              </w:rPr>
            </w:pPr>
            <w:r w:rsidRPr="00771862">
              <w:rPr>
                <w:rFonts w:asciiTheme="majorHAnsi" w:hAnsiTheme="majorHAnsi"/>
              </w:rPr>
              <w:t>What meal plan you want</w:t>
            </w:r>
          </w:p>
          <w:p w:rsidR="00B76C33" w:rsidRPr="00771862" w:rsidRDefault="00B76C33" w:rsidP="00B76C33">
            <w:pPr>
              <w:numPr>
                <w:ilvl w:val="0"/>
                <w:numId w:val="6"/>
              </w:numPr>
              <w:rPr>
                <w:rFonts w:asciiTheme="majorHAnsi" w:hAnsiTheme="majorHAnsi"/>
              </w:rPr>
            </w:pPr>
            <w:r w:rsidRPr="00771862">
              <w:rPr>
                <w:rFonts w:asciiTheme="majorHAnsi" w:hAnsiTheme="majorHAnsi"/>
              </w:rPr>
              <w:t>Personal preference questions (are you organized, when do you go to bed, etc.)</w:t>
            </w:r>
          </w:p>
          <w:p w:rsidR="00B76C33" w:rsidRPr="00771862" w:rsidRDefault="00B76C33" w:rsidP="00B76C33">
            <w:pPr>
              <w:numPr>
                <w:ilvl w:val="0"/>
                <w:numId w:val="6"/>
              </w:numPr>
              <w:rPr>
                <w:rFonts w:asciiTheme="majorHAnsi" w:hAnsiTheme="majorHAnsi"/>
              </w:rPr>
            </w:pPr>
            <w:r w:rsidRPr="00771862">
              <w:rPr>
                <w:rFonts w:asciiTheme="majorHAnsi" w:hAnsiTheme="majorHAnsi"/>
              </w:rPr>
              <w:t>If you are requesting a roommate you will need his/her name and student ID number</w:t>
            </w:r>
          </w:p>
          <w:p w:rsidR="00B76C33" w:rsidRPr="00771862" w:rsidRDefault="00B76C33" w:rsidP="00B76C33">
            <w:pPr>
              <w:numPr>
                <w:ilvl w:val="0"/>
                <w:numId w:val="6"/>
              </w:numPr>
              <w:rPr>
                <w:rFonts w:asciiTheme="majorHAnsi" w:hAnsiTheme="majorHAnsi"/>
              </w:rPr>
            </w:pPr>
            <w:r w:rsidRPr="00771862">
              <w:rPr>
                <w:rFonts w:asciiTheme="majorHAnsi" w:hAnsiTheme="majorHAnsi"/>
              </w:rPr>
              <w:t>Emergency contact information</w:t>
            </w:r>
          </w:p>
          <w:p w:rsidR="00B76C33" w:rsidRPr="00771862" w:rsidRDefault="00B76C33" w:rsidP="00B76C33">
            <w:pPr>
              <w:numPr>
                <w:ilvl w:val="0"/>
                <w:numId w:val="6"/>
              </w:numPr>
              <w:rPr>
                <w:rFonts w:asciiTheme="majorHAnsi" w:hAnsiTheme="majorHAnsi"/>
              </w:rPr>
            </w:pPr>
            <w:r w:rsidRPr="00771862">
              <w:rPr>
                <w:rFonts w:asciiTheme="majorHAnsi" w:hAnsiTheme="majorHAnsi"/>
              </w:rPr>
              <w:t>A credit card for your $325 Payment</w:t>
            </w:r>
          </w:p>
          <w:p w:rsidR="00B76C33" w:rsidRPr="00C25D42" w:rsidRDefault="00B76C33" w:rsidP="00B76C33">
            <w:pPr>
              <w:rPr>
                <w:rFonts w:asciiTheme="majorHAnsi" w:hAnsiTheme="majorHAnsi"/>
              </w:rPr>
            </w:pPr>
            <w:r w:rsidRPr="00C25D42">
              <w:rPr>
                <w:rFonts w:asciiTheme="majorHAnsi" w:hAnsiTheme="majorHAnsi"/>
              </w:rPr>
              <w:t>For more information, please visit: http://www.unr.edu/housing</w:t>
            </w:r>
          </w:p>
        </w:tc>
      </w:tr>
      <w:tr w:rsidR="00B76C33" w:rsidTr="00E1509C">
        <w:trPr>
          <w:trHeight w:val="604"/>
        </w:trPr>
        <w:tc>
          <w:tcPr>
            <w:tcW w:w="5238" w:type="dxa"/>
            <w:shd w:val="clear" w:color="auto" w:fill="FFFFFF" w:themeFill="background1"/>
          </w:tcPr>
          <w:p w:rsidR="00B76C33" w:rsidRPr="00AB26CB" w:rsidRDefault="00B76C33" w:rsidP="00B76C33">
            <w:pPr>
              <w:rPr>
                <w:rFonts w:asciiTheme="majorHAnsi" w:hAnsiTheme="majorHAnsi"/>
                <w:sz w:val="24"/>
                <w:szCs w:val="24"/>
              </w:rPr>
            </w:pPr>
            <w:r>
              <w:rPr>
                <w:rFonts w:asciiTheme="majorHAnsi" w:hAnsiTheme="majorHAnsi"/>
                <w:sz w:val="24"/>
                <w:szCs w:val="24"/>
              </w:rPr>
              <w:lastRenderedPageBreak/>
              <w:t xml:space="preserve">Visa Requirements </w:t>
            </w:r>
          </w:p>
        </w:tc>
        <w:tc>
          <w:tcPr>
            <w:tcW w:w="5150" w:type="dxa"/>
            <w:shd w:val="clear" w:color="auto" w:fill="FFFFFF" w:themeFill="background1"/>
          </w:tcPr>
          <w:p w:rsidR="00B76C33" w:rsidRPr="00C7111D" w:rsidRDefault="00B76C33" w:rsidP="00B76C33">
            <w:pPr>
              <w:rPr>
                <w:rFonts w:asciiTheme="majorHAnsi" w:hAnsiTheme="majorHAnsi"/>
              </w:rPr>
            </w:pPr>
            <w:r w:rsidRPr="00C7111D">
              <w:rPr>
                <w:rFonts w:asciiTheme="majorHAnsi" w:hAnsiTheme="majorHAnsi"/>
              </w:rPr>
              <w:t>Please consult the US consulate website regarding J-1 visas at: http://travel.state.gov/visa/temp/types/types_1267.html</w:t>
            </w:r>
          </w:p>
        </w:tc>
      </w:tr>
      <w:tr w:rsidR="00B76C33" w:rsidTr="00E1509C">
        <w:trPr>
          <w:trHeight w:val="605"/>
        </w:trPr>
        <w:tc>
          <w:tcPr>
            <w:tcW w:w="5238" w:type="dxa"/>
            <w:shd w:val="clear" w:color="auto" w:fill="E5DFEC" w:themeFill="accent4" w:themeFillTint="33"/>
          </w:tcPr>
          <w:p w:rsidR="00B76C33" w:rsidRPr="00AB26CB" w:rsidRDefault="00B76C33" w:rsidP="00B76C33">
            <w:pPr>
              <w:rPr>
                <w:rFonts w:asciiTheme="majorHAnsi" w:hAnsiTheme="majorHAnsi"/>
                <w:sz w:val="24"/>
                <w:szCs w:val="24"/>
              </w:rPr>
            </w:pPr>
            <w:r>
              <w:rPr>
                <w:rFonts w:asciiTheme="majorHAnsi" w:hAnsiTheme="majorHAnsi"/>
                <w:sz w:val="24"/>
                <w:szCs w:val="24"/>
              </w:rPr>
              <w:t>Health Insurance Requirements</w:t>
            </w:r>
          </w:p>
        </w:tc>
        <w:tc>
          <w:tcPr>
            <w:tcW w:w="5150" w:type="dxa"/>
            <w:shd w:val="clear" w:color="auto" w:fill="E5DFEC" w:themeFill="accent4" w:themeFillTint="33"/>
          </w:tcPr>
          <w:p w:rsidR="00B76C33" w:rsidRPr="00E97D54" w:rsidRDefault="00B76C33" w:rsidP="00B76C33">
            <w:pPr>
              <w:rPr>
                <w:rFonts w:asciiTheme="majorHAnsi" w:hAnsiTheme="majorHAnsi"/>
              </w:rPr>
            </w:pPr>
            <w:r>
              <w:rPr>
                <w:rFonts w:asciiTheme="majorHAnsi" w:hAnsiTheme="majorHAnsi" w:cstheme="minorHAnsi"/>
              </w:rPr>
              <w:t>International exchange students must have medical</w:t>
            </w:r>
            <w:r w:rsidRPr="00E97D54">
              <w:rPr>
                <w:rFonts w:asciiTheme="majorHAnsi" w:hAnsiTheme="majorHAnsi" w:cstheme="minorHAnsi"/>
              </w:rPr>
              <w:t xml:space="preserve"> insurance coverage,</w:t>
            </w:r>
            <w:r>
              <w:rPr>
                <w:rFonts w:asciiTheme="majorHAnsi" w:hAnsiTheme="majorHAnsi" w:cstheme="minorHAnsi"/>
              </w:rPr>
              <w:t xml:space="preserve"> or purchase the University insurance which is an annual </w:t>
            </w:r>
            <w:r w:rsidRPr="00E97D54">
              <w:rPr>
                <w:rFonts w:asciiTheme="majorHAnsi" w:hAnsiTheme="majorHAnsi" w:cstheme="minorHAnsi"/>
              </w:rPr>
              <w:t xml:space="preserve">fee </w:t>
            </w:r>
            <w:r>
              <w:rPr>
                <w:rFonts w:asciiTheme="majorHAnsi" w:hAnsiTheme="majorHAnsi" w:cstheme="minorHAnsi"/>
              </w:rPr>
              <w:t xml:space="preserve">of </w:t>
            </w:r>
            <w:r w:rsidRPr="00E97D54">
              <w:rPr>
                <w:rFonts w:asciiTheme="majorHAnsi" w:hAnsiTheme="majorHAnsi" w:cstheme="minorHAnsi"/>
              </w:rPr>
              <w:t>$</w:t>
            </w:r>
            <w:r>
              <w:rPr>
                <w:rFonts w:asciiTheme="majorHAnsi" w:hAnsiTheme="majorHAnsi" w:cstheme="minorHAnsi"/>
              </w:rPr>
              <w:t>1,400</w:t>
            </w:r>
            <w:r w:rsidRPr="00E97D54">
              <w:rPr>
                <w:rFonts w:asciiTheme="majorHAnsi" w:hAnsiTheme="majorHAnsi" w:cstheme="minorHAnsi"/>
              </w:rPr>
              <w:t>.00.</w:t>
            </w:r>
            <w:r>
              <w:rPr>
                <w:rFonts w:asciiTheme="majorHAnsi" w:hAnsiTheme="majorHAnsi" w:cstheme="minorHAnsi"/>
              </w:rPr>
              <w:t xml:space="preserve"> *</w:t>
            </w:r>
          </w:p>
        </w:tc>
      </w:tr>
      <w:tr w:rsidR="00B76C33" w:rsidTr="00E1509C">
        <w:trPr>
          <w:trHeight w:val="713"/>
        </w:trPr>
        <w:tc>
          <w:tcPr>
            <w:tcW w:w="5238" w:type="dxa"/>
            <w:shd w:val="clear" w:color="auto" w:fill="FFFFFF" w:themeFill="background1"/>
          </w:tcPr>
          <w:p w:rsidR="00B76C33" w:rsidRPr="00AB26CB" w:rsidRDefault="00B76C33" w:rsidP="00B76C33">
            <w:pPr>
              <w:rPr>
                <w:rFonts w:asciiTheme="majorHAnsi" w:hAnsiTheme="majorHAnsi"/>
                <w:sz w:val="24"/>
                <w:szCs w:val="24"/>
              </w:rPr>
            </w:pPr>
            <w:r w:rsidRPr="00AB26CB">
              <w:rPr>
                <w:rFonts w:asciiTheme="majorHAnsi" w:hAnsiTheme="majorHAnsi"/>
                <w:sz w:val="24"/>
                <w:szCs w:val="24"/>
              </w:rPr>
              <w:t>Facilities</w:t>
            </w:r>
          </w:p>
        </w:tc>
        <w:tc>
          <w:tcPr>
            <w:tcW w:w="5150" w:type="dxa"/>
            <w:shd w:val="clear" w:color="auto" w:fill="FFFFFF" w:themeFill="background1"/>
          </w:tcPr>
          <w:p w:rsidR="00B76C33" w:rsidRPr="008B3685" w:rsidRDefault="00B76C33" w:rsidP="00B76C33">
            <w:pPr>
              <w:rPr>
                <w:rFonts w:asciiTheme="majorHAnsi" w:hAnsiTheme="majorHAnsi"/>
                <w:sz w:val="24"/>
                <w:szCs w:val="24"/>
              </w:rPr>
            </w:pPr>
            <w:r>
              <w:rPr>
                <w:rFonts w:asciiTheme="majorHAnsi" w:hAnsiTheme="majorHAnsi"/>
                <w:sz w:val="24"/>
                <w:szCs w:val="24"/>
              </w:rPr>
              <w:t>The university dining hall and school library are open to exchange students holding a student ID (WolfCard).</w:t>
            </w:r>
          </w:p>
        </w:tc>
      </w:tr>
      <w:tr w:rsidR="00B76C33" w:rsidTr="00E1509C">
        <w:trPr>
          <w:trHeight w:val="604"/>
        </w:trPr>
        <w:tc>
          <w:tcPr>
            <w:tcW w:w="5238" w:type="dxa"/>
            <w:shd w:val="clear" w:color="auto" w:fill="E5DFEC" w:themeFill="accent4" w:themeFillTint="33"/>
          </w:tcPr>
          <w:p w:rsidR="00B76C33" w:rsidRPr="00AB26CB" w:rsidRDefault="00B76C33" w:rsidP="00B76C33">
            <w:pPr>
              <w:rPr>
                <w:rFonts w:asciiTheme="majorHAnsi" w:hAnsiTheme="majorHAnsi"/>
                <w:sz w:val="24"/>
                <w:szCs w:val="24"/>
              </w:rPr>
            </w:pPr>
            <w:r>
              <w:rPr>
                <w:rFonts w:asciiTheme="majorHAnsi" w:hAnsiTheme="majorHAnsi"/>
                <w:sz w:val="24"/>
                <w:szCs w:val="24"/>
              </w:rPr>
              <w:t>Student Services</w:t>
            </w:r>
          </w:p>
        </w:tc>
        <w:tc>
          <w:tcPr>
            <w:tcW w:w="5150" w:type="dxa"/>
            <w:shd w:val="clear" w:color="auto" w:fill="E5DFEC" w:themeFill="accent4" w:themeFillTint="33"/>
          </w:tcPr>
          <w:p w:rsidR="00B76C33" w:rsidRPr="008B3685" w:rsidRDefault="00B76C33" w:rsidP="00B76C33">
            <w:pPr>
              <w:rPr>
                <w:rFonts w:asciiTheme="majorHAnsi" w:hAnsiTheme="majorHAnsi"/>
                <w:sz w:val="24"/>
                <w:szCs w:val="24"/>
              </w:rPr>
            </w:pPr>
            <w:r>
              <w:rPr>
                <w:rFonts w:asciiTheme="majorHAnsi" w:hAnsiTheme="majorHAnsi"/>
                <w:sz w:val="24"/>
                <w:szCs w:val="24"/>
              </w:rPr>
              <w:t>All student clubs and organizations are open to exchange students.</w:t>
            </w:r>
          </w:p>
        </w:tc>
      </w:tr>
      <w:tr w:rsidR="00B76C33" w:rsidTr="00453013">
        <w:trPr>
          <w:trHeight w:val="6380"/>
        </w:trPr>
        <w:tc>
          <w:tcPr>
            <w:tcW w:w="5238" w:type="dxa"/>
            <w:shd w:val="clear" w:color="auto" w:fill="FFFFFF" w:themeFill="background1"/>
          </w:tcPr>
          <w:p w:rsidR="00B76C33" w:rsidRDefault="00B76C33" w:rsidP="00B76C33">
            <w:pPr>
              <w:rPr>
                <w:rFonts w:asciiTheme="majorHAnsi" w:hAnsiTheme="majorHAnsi"/>
                <w:sz w:val="24"/>
                <w:szCs w:val="24"/>
              </w:rPr>
            </w:pPr>
            <w:r w:rsidRPr="00AB26CB">
              <w:rPr>
                <w:rFonts w:asciiTheme="majorHAnsi" w:hAnsiTheme="majorHAnsi"/>
                <w:sz w:val="24"/>
                <w:szCs w:val="24"/>
              </w:rPr>
              <w:lastRenderedPageBreak/>
              <w:t>Mandatory Fees</w:t>
            </w:r>
            <w:r>
              <w:rPr>
                <w:rFonts w:asciiTheme="majorHAnsi" w:hAnsiTheme="majorHAnsi"/>
                <w:sz w:val="24"/>
                <w:szCs w:val="24"/>
              </w:rPr>
              <w:t>/semester</w:t>
            </w:r>
          </w:p>
          <w:p w:rsidR="00B76C33" w:rsidRDefault="000D6D56" w:rsidP="00B76C33">
            <w:pPr>
              <w:rPr>
                <w:rFonts w:asciiTheme="majorHAnsi" w:hAnsiTheme="majorHAnsi"/>
                <w:sz w:val="24"/>
                <w:szCs w:val="24"/>
              </w:rPr>
            </w:pPr>
            <w:hyperlink r:id="rId14" w:history="1">
              <w:r w:rsidR="00B76C33" w:rsidRPr="00A80835">
                <w:rPr>
                  <w:rStyle w:val="Hipercze"/>
                  <w:rFonts w:asciiTheme="majorHAnsi" w:hAnsiTheme="majorHAnsi"/>
                  <w:sz w:val="24"/>
                  <w:szCs w:val="24"/>
                </w:rPr>
                <w:t>http://www.unr.edu/tuition-and-fees/fall-fees</w:t>
              </w:r>
            </w:hyperlink>
          </w:p>
          <w:p w:rsidR="00B76C33" w:rsidRDefault="00B76C33" w:rsidP="00B76C33">
            <w:pPr>
              <w:rPr>
                <w:rFonts w:asciiTheme="majorHAnsi" w:hAnsiTheme="majorHAnsi"/>
                <w:sz w:val="24"/>
                <w:szCs w:val="24"/>
              </w:rPr>
            </w:pPr>
          </w:p>
          <w:p w:rsidR="00B76C33" w:rsidRDefault="00B76C33" w:rsidP="00B76C33">
            <w:pPr>
              <w:rPr>
                <w:rFonts w:asciiTheme="majorHAnsi" w:hAnsiTheme="majorHAnsi"/>
                <w:sz w:val="24"/>
                <w:szCs w:val="24"/>
              </w:rPr>
            </w:pPr>
            <w:r>
              <w:rPr>
                <w:rFonts w:asciiTheme="majorHAnsi" w:hAnsiTheme="majorHAnsi"/>
                <w:sz w:val="24"/>
                <w:szCs w:val="24"/>
              </w:rPr>
              <w:t>Exchange students are subject to the fees listed in the column to the right.</w:t>
            </w:r>
            <w:r>
              <w:rPr>
                <w:rFonts w:asciiTheme="majorHAnsi" w:hAnsiTheme="majorHAnsi"/>
                <w:sz w:val="24"/>
                <w:szCs w:val="24"/>
              </w:rPr>
              <w:sym w:font="Wingdings" w:char="F046"/>
            </w:r>
          </w:p>
          <w:p w:rsidR="00B76C33" w:rsidRDefault="00B76C33" w:rsidP="00B76C33">
            <w:pPr>
              <w:rPr>
                <w:rFonts w:asciiTheme="majorHAnsi" w:hAnsiTheme="majorHAnsi"/>
                <w:sz w:val="24"/>
                <w:szCs w:val="24"/>
              </w:rPr>
            </w:pPr>
          </w:p>
          <w:p w:rsidR="00B76C33" w:rsidRDefault="00B76C33" w:rsidP="00B76C33">
            <w:pPr>
              <w:rPr>
                <w:rFonts w:asciiTheme="majorHAnsi" w:hAnsiTheme="majorHAnsi"/>
                <w:sz w:val="24"/>
                <w:szCs w:val="24"/>
              </w:rPr>
            </w:pPr>
          </w:p>
          <w:p w:rsidR="00B76C33" w:rsidRDefault="00B76C33" w:rsidP="00B76C33">
            <w:pPr>
              <w:rPr>
                <w:rFonts w:asciiTheme="majorHAnsi" w:hAnsiTheme="majorHAnsi"/>
                <w:sz w:val="24"/>
                <w:szCs w:val="24"/>
              </w:rPr>
            </w:pPr>
          </w:p>
          <w:p w:rsidR="00B76C33" w:rsidRDefault="00B76C33" w:rsidP="00B76C33">
            <w:pPr>
              <w:rPr>
                <w:rFonts w:asciiTheme="majorHAnsi" w:hAnsiTheme="majorHAnsi"/>
                <w:sz w:val="24"/>
                <w:szCs w:val="24"/>
              </w:rPr>
            </w:pPr>
          </w:p>
          <w:p w:rsidR="00B76C33" w:rsidRPr="002D6118" w:rsidRDefault="00B76C33" w:rsidP="00B76C33">
            <w:pPr>
              <w:rPr>
                <w:rFonts w:asciiTheme="majorHAnsi" w:hAnsiTheme="majorHAnsi"/>
                <w:sz w:val="24"/>
                <w:szCs w:val="24"/>
              </w:rPr>
            </w:pPr>
          </w:p>
        </w:tc>
        <w:tc>
          <w:tcPr>
            <w:tcW w:w="5150" w:type="dxa"/>
            <w:shd w:val="clear" w:color="auto" w:fill="FFFFFF" w:themeFill="background1"/>
          </w:tcPr>
          <w:tbl>
            <w:tblPr>
              <w:tblW w:w="9090" w:type="dxa"/>
              <w:tblInd w:w="360" w:type="dxa"/>
              <w:tblLayout w:type="fixed"/>
              <w:tblCellMar>
                <w:left w:w="0" w:type="dxa"/>
                <w:right w:w="0" w:type="dxa"/>
              </w:tblCellMar>
              <w:tblLook w:val="04A0"/>
            </w:tblPr>
            <w:tblGrid>
              <w:gridCol w:w="2088"/>
              <w:gridCol w:w="7002"/>
            </w:tblGrid>
            <w:tr w:rsidR="00B76C33" w:rsidRPr="00F4019C" w:rsidTr="00453013">
              <w:tc>
                <w:tcPr>
                  <w:tcW w:w="2088" w:type="dxa"/>
                  <w:tcMar>
                    <w:top w:w="0" w:type="dxa"/>
                    <w:left w:w="108" w:type="dxa"/>
                    <w:bottom w:w="0" w:type="dxa"/>
                    <w:right w:w="108" w:type="dxa"/>
                  </w:tcMar>
                  <w:hideMark/>
                </w:tcPr>
                <w:p w:rsidR="00B76C33" w:rsidRPr="00F4019C" w:rsidRDefault="00B76C33" w:rsidP="000B4CB9">
                  <w:pPr>
                    <w:framePr w:hSpace="180" w:wrap="around" w:vAnchor="text" w:hAnchor="margin" w:y="132"/>
                    <w:autoSpaceDE w:val="0"/>
                    <w:autoSpaceDN w:val="0"/>
                    <w:spacing w:after="0" w:line="240" w:lineRule="auto"/>
                    <w:rPr>
                      <w:rFonts w:ascii="Calibri" w:eastAsia="Calibri" w:hAnsi="Calibri" w:cs="Calibri"/>
                    </w:rPr>
                  </w:pPr>
                  <w:r>
                    <w:rPr>
                      <w:rFonts w:ascii="Calibri" w:hAnsi="Calibri" w:cs="Calibri"/>
                    </w:rPr>
                    <w:t>$93</w:t>
                  </w:r>
                  <w:r w:rsidRPr="00F4019C">
                    <w:rPr>
                      <w:rFonts w:ascii="Calibri" w:hAnsi="Calibri" w:cs="Calibri"/>
                    </w:rPr>
                    <w:t>.00</w:t>
                  </w:r>
                </w:p>
              </w:tc>
              <w:tc>
                <w:tcPr>
                  <w:tcW w:w="7002" w:type="dxa"/>
                  <w:tcMar>
                    <w:top w:w="0" w:type="dxa"/>
                    <w:left w:w="108" w:type="dxa"/>
                    <w:bottom w:w="0" w:type="dxa"/>
                    <w:right w:w="108" w:type="dxa"/>
                  </w:tcMar>
                  <w:hideMark/>
                </w:tcPr>
                <w:p w:rsidR="00B76C33" w:rsidRPr="008B3685" w:rsidRDefault="00B76C33" w:rsidP="000B4CB9">
                  <w:pPr>
                    <w:framePr w:hSpace="180" w:wrap="around" w:vAnchor="text" w:hAnchor="margin" w:y="132"/>
                    <w:autoSpaceDE w:val="0"/>
                    <w:autoSpaceDN w:val="0"/>
                    <w:spacing w:after="0" w:line="240" w:lineRule="auto"/>
                    <w:rPr>
                      <w:rFonts w:asciiTheme="majorHAnsi" w:eastAsia="Calibri" w:hAnsiTheme="majorHAnsi" w:cs="Calibri"/>
                    </w:rPr>
                  </w:pPr>
                  <w:r w:rsidRPr="008B3685">
                    <w:rPr>
                      <w:rFonts w:asciiTheme="majorHAnsi" w:hAnsiTheme="majorHAnsi" w:cs="Calibri"/>
                    </w:rPr>
                    <w:t>Student Health Center fee</w:t>
                  </w:r>
                </w:p>
              </w:tc>
            </w:tr>
            <w:tr w:rsidR="00B76C33" w:rsidRPr="00F4019C" w:rsidTr="00453013">
              <w:tc>
                <w:tcPr>
                  <w:tcW w:w="2088" w:type="dxa"/>
                  <w:tcMar>
                    <w:top w:w="0" w:type="dxa"/>
                    <w:left w:w="108" w:type="dxa"/>
                    <w:bottom w:w="0" w:type="dxa"/>
                    <w:right w:w="108" w:type="dxa"/>
                  </w:tcMar>
                  <w:hideMark/>
                </w:tcPr>
                <w:p w:rsidR="00B76C33" w:rsidRPr="00F4019C" w:rsidRDefault="00B76C33" w:rsidP="000B4CB9">
                  <w:pPr>
                    <w:framePr w:hSpace="180" w:wrap="around" w:vAnchor="text" w:hAnchor="margin" w:y="132"/>
                    <w:autoSpaceDE w:val="0"/>
                    <w:autoSpaceDN w:val="0"/>
                    <w:spacing w:after="0" w:line="240" w:lineRule="auto"/>
                    <w:rPr>
                      <w:rFonts w:ascii="Calibri" w:eastAsia="Calibri" w:hAnsi="Calibri" w:cs="Calibri"/>
                    </w:rPr>
                  </w:pPr>
                  <w:r>
                    <w:rPr>
                      <w:rFonts w:ascii="Calibri" w:hAnsi="Calibri" w:cs="Calibri"/>
                    </w:rPr>
                    <w:t>$145</w:t>
                  </w:r>
                  <w:r w:rsidRPr="00F4019C">
                    <w:rPr>
                      <w:rFonts w:ascii="Calibri" w:hAnsi="Calibri" w:cs="Calibri"/>
                    </w:rPr>
                    <w:t>.00</w:t>
                  </w:r>
                </w:p>
              </w:tc>
              <w:tc>
                <w:tcPr>
                  <w:tcW w:w="7002" w:type="dxa"/>
                  <w:tcMar>
                    <w:top w:w="0" w:type="dxa"/>
                    <w:left w:w="108" w:type="dxa"/>
                    <w:bottom w:w="0" w:type="dxa"/>
                    <w:right w:w="108" w:type="dxa"/>
                  </w:tcMar>
                  <w:hideMark/>
                </w:tcPr>
                <w:p w:rsidR="00B76C33" w:rsidRPr="008B3685" w:rsidRDefault="00B76C33" w:rsidP="000B4CB9">
                  <w:pPr>
                    <w:framePr w:hSpace="180" w:wrap="around" w:vAnchor="text" w:hAnchor="margin" w:y="132"/>
                    <w:autoSpaceDE w:val="0"/>
                    <w:autoSpaceDN w:val="0"/>
                    <w:spacing w:after="0" w:line="240" w:lineRule="auto"/>
                    <w:rPr>
                      <w:rFonts w:asciiTheme="majorHAnsi" w:eastAsia="Calibri" w:hAnsiTheme="majorHAnsi" w:cs="Calibri"/>
                    </w:rPr>
                  </w:pPr>
                  <w:r w:rsidRPr="008B3685">
                    <w:rPr>
                      <w:rFonts w:asciiTheme="majorHAnsi" w:hAnsiTheme="majorHAnsi" w:cs="Calibri"/>
                    </w:rPr>
                    <w:t>International Student fee</w:t>
                  </w:r>
                </w:p>
              </w:tc>
            </w:tr>
            <w:tr w:rsidR="00B76C33" w:rsidRPr="00F4019C" w:rsidTr="00453013">
              <w:tc>
                <w:tcPr>
                  <w:tcW w:w="2088" w:type="dxa"/>
                  <w:tcMar>
                    <w:top w:w="0" w:type="dxa"/>
                    <w:left w:w="108" w:type="dxa"/>
                    <w:bottom w:w="0" w:type="dxa"/>
                    <w:right w:w="108" w:type="dxa"/>
                  </w:tcMar>
                  <w:hideMark/>
                </w:tcPr>
                <w:p w:rsidR="00B76C33" w:rsidRPr="00F4019C" w:rsidRDefault="00B76C33" w:rsidP="000B4CB9">
                  <w:pPr>
                    <w:framePr w:hSpace="180" w:wrap="around" w:vAnchor="text" w:hAnchor="margin" w:y="132"/>
                    <w:autoSpaceDE w:val="0"/>
                    <w:autoSpaceDN w:val="0"/>
                    <w:spacing w:after="0" w:line="240" w:lineRule="auto"/>
                    <w:rPr>
                      <w:rFonts w:ascii="Calibri" w:eastAsia="Calibri" w:hAnsi="Calibri" w:cs="Calibri"/>
                    </w:rPr>
                  </w:pPr>
                  <w:r>
                    <w:rPr>
                      <w:rFonts w:ascii="Calibri" w:hAnsi="Calibri" w:cs="Calibri"/>
                    </w:rPr>
                    <w:t>$35</w:t>
                  </w:r>
                  <w:r w:rsidRPr="00F4019C">
                    <w:rPr>
                      <w:rFonts w:ascii="Calibri" w:hAnsi="Calibri" w:cs="Calibri"/>
                    </w:rPr>
                    <w:t>.00</w:t>
                  </w:r>
                </w:p>
              </w:tc>
              <w:tc>
                <w:tcPr>
                  <w:tcW w:w="7002" w:type="dxa"/>
                  <w:tcMar>
                    <w:top w:w="0" w:type="dxa"/>
                    <w:left w:w="108" w:type="dxa"/>
                    <w:bottom w:w="0" w:type="dxa"/>
                    <w:right w:w="108" w:type="dxa"/>
                  </w:tcMar>
                  <w:hideMark/>
                </w:tcPr>
                <w:p w:rsidR="00B76C33" w:rsidRPr="008B3685" w:rsidRDefault="00B76C33" w:rsidP="000B4CB9">
                  <w:pPr>
                    <w:framePr w:hSpace="180" w:wrap="around" w:vAnchor="text" w:hAnchor="margin" w:y="132"/>
                    <w:autoSpaceDE w:val="0"/>
                    <w:autoSpaceDN w:val="0"/>
                    <w:spacing w:after="0" w:line="240" w:lineRule="auto"/>
                    <w:rPr>
                      <w:rFonts w:asciiTheme="majorHAnsi" w:eastAsia="Calibri" w:hAnsiTheme="majorHAnsi" w:cs="Calibri"/>
                    </w:rPr>
                  </w:pPr>
                  <w:r w:rsidRPr="008B3685">
                    <w:rPr>
                      <w:rFonts w:asciiTheme="majorHAnsi" w:hAnsiTheme="majorHAnsi" w:cs="Calibri"/>
                    </w:rPr>
                    <w:t>Counseling Services fee</w:t>
                  </w:r>
                </w:p>
              </w:tc>
            </w:tr>
            <w:tr w:rsidR="00B76C33" w:rsidRPr="00F4019C" w:rsidTr="00453013">
              <w:tc>
                <w:tcPr>
                  <w:tcW w:w="2088" w:type="dxa"/>
                  <w:tcMar>
                    <w:top w:w="0" w:type="dxa"/>
                    <w:left w:w="108" w:type="dxa"/>
                    <w:bottom w:w="0" w:type="dxa"/>
                    <w:right w:w="108" w:type="dxa"/>
                  </w:tcMar>
                  <w:hideMark/>
                </w:tcPr>
                <w:p w:rsidR="00B76C33" w:rsidRPr="00F4019C" w:rsidRDefault="00B76C33" w:rsidP="000B4CB9">
                  <w:pPr>
                    <w:framePr w:hSpace="180" w:wrap="around" w:vAnchor="text" w:hAnchor="margin" w:y="132"/>
                    <w:autoSpaceDE w:val="0"/>
                    <w:autoSpaceDN w:val="0"/>
                    <w:spacing w:after="0" w:line="240" w:lineRule="auto"/>
                    <w:rPr>
                      <w:rFonts w:ascii="Calibri" w:eastAsia="Calibri" w:hAnsi="Calibri" w:cs="Calibri"/>
                    </w:rPr>
                  </w:pPr>
                  <w:r>
                    <w:rPr>
                      <w:rFonts w:ascii="Calibri" w:hAnsi="Calibri" w:cs="Calibri"/>
                    </w:rPr>
                    <w:t>$97</w:t>
                  </w:r>
                  <w:r w:rsidRPr="00F4019C">
                    <w:rPr>
                      <w:rFonts w:ascii="Calibri" w:hAnsi="Calibri" w:cs="Calibri"/>
                    </w:rPr>
                    <w:t>.00</w:t>
                  </w:r>
                </w:p>
                <w:p w:rsidR="00B76C33" w:rsidRPr="00F4019C" w:rsidRDefault="00B76C33" w:rsidP="000B4CB9">
                  <w:pPr>
                    <w:framePr w:hSpace="180" w:wrap="around" w:vAnchor="text" w:hAnchor="margin" w:y="132"/>
                    <w:autoSpaceDE w:val="0"/>
                    <w:autoSpaceDN w:val="0"/>
                    <w:spacing w:after="0" w:line="240" w:lineRule="auto"/>
                    <w:jc w:val="right"/>
                    <w:rPr>
                      <w:rFonts w:ascii="Calibri" w:eastAsia="Calibri" w:hAnsi="Calibri" w:cs="Calibri"/>
                    </w:rPr>
                  </w:pPr>
                </w:p>
              </w:tc>
              <w:tc>
                <w:tcPr>
                  <w:tcW w:w="7002" w:type="dxa"/>
                  <w:tcMar>
                    <w:top w:w="0" w:type="dxa"/>
                    <w:left w:w="108" w:type="dxa"/>
                    <w:bottom w:w="0" w:type="dxa"/>
                    <w:right w:w="108" w:type="dxa"/>
                  </w:tcMar>
                  <w:hideMark/>
                </w:tcPr>
                <w:p w:rsidR="00B76C33" w:rsidRDefault="00B76C33" w:rsidP="000B4CB9">
                  <w:pPr>
                    <w:framePr w:hSpace="180" w:wrap="around" w:vAnchor="text" w:hAnchor="margin" w:y="132"/>
                    <w:autoSpaceDE w:val="0"/>
                    <w:autoSpaceDN w:val="0"/>
                    <w:spacing w:after="0" w:line="240" w:lineRule="auto"/>
                    <w:rPr>
                      <w:rFonts w:asciiTheme="majorHAnsi" w:hAnsiTheme="majorHAnsi" w:cs="Calibri"/>
                    </w:rPr>
                  </w:pPr>
                  <w:r w:rsidRPr="008B3685">
                    <w:rPr>
                      <w:rFonts w:asciiTheme="majorHAnsi" w:hAnsiTheme="majorHAnsi" w:cs="Calibri"/>
                    </w:rPr>
                    <w:t>$</w:t>
                  </w:r>
                  <w:r>
                    <w:rPr>
                      <w:rFonts w:asciiTheme="majorHAnsi" w:hAnsiTheme="majorHAnsi" w:cs="Calibri"/>
                    </w:rPr>
                    <w:t>94.</w:t>
                  </w:r>
                  <w:r w:rsidRPr="008B3685">
                    <w:rPr>
                      <w:rFonts w:asciiTheme="majorHAnsi" w:hAnsiTheme="majorHAnsi" w:cs="Calibri"/>
                    </w:rPr>
                    <w:t xml:space="preserve">00-Undergraduate </w:t>
                  </w:r>
                </w:p>
                <w:p w:rsidR="00B76C33" w:rsidRDefault="00B76C33" w:rsidP="000B4CB9">
                  <w:pPr>
                    <w:framePr w:hSpace="180" w:wrap="around" w:vAnchor="text" w:hAnchor="margin" w:y="132"/>
                    <w:autoSpaceDE w:val="0"/>
                    <w:autoSpaceDN w:val="0"/>
                    <w:spacing w:after="0" w:line="240" w:lineRule="auto"/>
                    <w:rPr>
                      <w:rFonts w:asciiTheme="majorHAnsi" w:hAnsiTheme="majorHAnsi" w:cs="Calibri"/>
                    </w:rPr>
                  </w:pPr>
                  <w:r w:rsidRPr="008B3685">
                    <w:rPr>
                      <w:rFonts w:asciiTheme="majorHAnsi" w:hAnsiTheme="majorHAnsi" w:cs="Calibri"/>
                    </w:rPr>
                    <w:t xml:space="preserve">Student </w:t>
                  </w:r>
                  <w:r>
                    <w:rPr>
                      <w:rFonts w:asciiTheme="majorHAnsi" w:hAnsiTheme="majorHAnsi" w:cs="Calibri"/>
                    </w:rPr>
                    <w:t>Union fee/</w:t>
                  </w:r>
                </w:p>
                <w:p w:rsidR="00B76C33" w:rsidRDefault="00B76C33" w:rsidP="000B4CB9">
                  <w:pPr>
                    <w:framePr w:hSpace="180" w:wrap="around" w:vAnchor="text" w:hAnchor="margin" w:y="132"/>
                    <w:autoSpaceDE w:val="0"/>
                    <w:autoSpaceDN w:val="0"/>
                    <w:spacing w:after="0" w:line="240" w:lineRule="auto"/>
                    <w:rPr>
                      <w:rFonts w:asciiTheme="majorHAnsi" w:hAnsiTheme="majorHAnsi" w:cs="Calibri"/>
                    </w:rPr>
                  </w:pPr>
                  <w:r>
                    <w:rPr>
                      <w:rFonts w:asciiTheme="majorHAnsi" w:hAnsiTheme="majorHAnsi" w:cs="Calibri"/>
                    </w:rPr>
                    <w:t>$97</w:t>
                  </w:r>
                  <w:r w:rsidRPr="008B3685">
                    <w:rPr>
                      <w:rFonts w:asciiTheme="majorHAnsi" w:hAnsiTheme="majorHAnsi" w:cs="Calibri"/>
                    </w:rPr>
                    <w:t xml:space="preserve">.00-Graduate </w:t>
                  </w:r>
                </w:p>
                <w:p w:rsidR="00B76C33" w:rsidRPr="008B3685" w:rsidRDefault="00B76C33" w:rsidP="000B4CB9">
                  <w:pPr>
                    <w:framePr w:hSpace="180" w:wrap="around" w:vAnchor="text" w:hAnchor="margin" w:y="132"/>
                    <w:autoSpaceDE w:val="0"/>
                    <w:autoSpaceDN w:val="0"/>
                    <w:spacing w:after="0" w:line="240" w:lineRule="auto"/>
                    <w:rPr>
                      <w:rFonts w:asciiTheme="majorHAnsi" w:eastAsia="Calibri" w:hAnsiTheme="majorHAnsi" w:cs="Calibri"/>
                    </w:rPr>
                  </w:pPr>
                  <w:r w:rsidRPr="008B3685">
                    <w:rPr>
                      <w:rFonts w:asciiTheme="majorHAnsi" w:hAnsiTheme="majorHAnsi" w:cs="Calibri"/>
                    </w:rPr>
                    <w:t>Student Union fee</w:t>
                  </w:r>
                </w:p>
              </w:tc>
            </w:tr>
            <w:tr w:rsidR="00B76C33" w:rsidRPr="00F4019C" w:rsidTr="00453013">
              <w:tc>
                <w:tcPr>
                  <w:tcW w:w="2088" w:type="dxa"/>
                  <w:tcMar>
                    <w:top w:w="0" w:type="dxa"/>
                    <w:left w:w="108" w:type="dxa"/>
                    <w:bottom w:w="0" w:type="dxa"/>
                    <w:right w:w="108" w:type="dxa"/>
                  </w:tcMar>
                </w:tcPr>
                <w:p w:rsidR="00B76C33" w:rsidRPr="00F4019C" w:rsidRDefault="00B76C33" w:rsidP="000B4CB9">
                  <w:pPr>
                    <w:framePr w:hSpace="180" w:wrap="around" w:vAnchor="text" w:hAnchor="margin" w:y="132"/>
                    <w:autoSpaceDE w:val="0"/>
                    <w:autoSpaceDN w:val="0"/>
                    <w:spacing w:after="0" w:line="240" w:lineRule="auto"/>
                    <w:rPr>
                      <w:rFonts w:ascii="Calibri" w:hAnsi="Calibri" w:cs="Calibri"/>
                    </w:rPr>
                  </w:pPr>
                  <w:r>
                    <w:rPr>
                      <w:rFonts w:ascii="Calibri" w:hAnsi="Calibri" w:cs="Calibri"/>
                    </w:rPr>
                    <w:t>$25</w:t>
                  </w:r>
                  <w:r w:rsidRPr="00F4019C">
                    <w:rPr>
                      <w:rFonts w:ascii="Calibri" w:hAnsi="Calibri" w:cs="Calibri"/>
                    </w:rPr>
                    <w:t>.00</w:t>
                  </w:r>
                </w:p>
              </w:tc>
              <w:tc>
                <w:tcPr>
                  <w:tcW w:w="7002" w:type="dxa"/>
                  <w:tcMar>
                    <w:top w:w="0" w:type="dxa"/>
                    <w:left w:w="108" w:type="dxa"/>
                    <w:bottom w:w="0" w:type="dxa"/>
                    <w:right w:w="108" w:type="dxa"/>
                  </w:tcMar>
                </w:tcPr>
                <w:p w:rsidR="00B76C33" w:rsidRDefault="00B76C33" w:rsidP="000B4CB9">
                  <w:pPr>
                    <w:framePr w:hSpace="180" w:wrap="around" w:vAnchor="text" w:hAnchor="margin" w:y="132"/>
                    <w:autoSpaceDE w:val="0"/>
                    <w:autoSpaceDN w:val="0"/>
                    <w:spacing w:after="0" w:line="240" w:lineRule="auto"/>
                    <w:rPr>
                      <w:rFonts w:asciiTheme="majorHAnsi" w:hAnsiTheme="majorHAnsi" w:cs="Calibri"/>
                    </w:rPr>
                  </w:pPr>
                  <w:r>
                    <w:rPr>
                      <w:rFonts w:asciiTheme="majorHAnsi" w:hAnsiTheme="majorHAnsi" w:cs="Calibri"/>
                    </w:rPr>
                    <w:t>$25</w:t>
                  </w:r>
                  <w:r w:rsidRPr="008B3685">
                    <w:rPr>
                      <w:rFonts w:asciiTheme="majorHAnsi" w:hAnsiTheme="majorHAnsi" w:cs="Calibri"/>
                    </w:rPr>
                    <w:t>.00-Underg</w:t>
                  </w:r>
                  <w:r>
                    <w:rPr>
                      <w:rFonts w:asciiTheme="majorHAnsi" w:hAnsiTheme="majorHAnsi" w:cs="Calibri"/>
                    </w:rPr>
                    <w:t xml:space="preserve">radaute </w:t>
                  </w:r>
                </w:p>
                <w:p w:rsidR="00B76C33" w:rsidRDefault="00B76C33" w:rsidP="000B4CB9">
                  <w:pPr>
                    <w:framePr w:hSpace="180" w:wrap="around" w:vAnchor="text" w:hAnchor="margin" w:y="132"/>
                    <w:autoSpaceDE w:val="0"/>
                    <w:autoSpaceDN w:val="0"/>
                    <w:spacing w:after="0" w:line="240" w:lineRule="auto"/>
                    <w:rPr>
                      <w:rFonts w:asciiTheme="majorHAnsi" w:hAnsiTheme="majorHAnsi" w:cs="Calibri"/>
                    </w:rPr>
                  </w:pPr>
                  <w:r>
                    <w:rPr>
                      <w:rFonts w:asciiTheme="majorHAnsi" w:hAnsiTheme="majorHAnsi" w:cs="Calibri"/>
                    </w:rPr>
                    <w:t>Academic Success fee/</w:t>
                  </w:r>
                </w:p>
                <w:p w:rsidR="00B76C33" w:rsidRPr="008B3685" w:rsidRDefault="00B76C33" w:rsidP="000B4CB9">
                  <w:pPr>
                    <w:framePr w:hSpace="180" w:wrap="around" w:vAnchor="text" w:hAnchor="margin" w:y="132"/>
                    <w:autoSpaceDE w:val="0"/>
                    <w:autoSpaceDN w:val="0"/>
                    <w:spacing w:after="0" w:line="240" w:lineRule="auto"/>
                    <w:rPr>
                      <w:rFonts w:asciiTheme="majorHAnsi" w:hAnsiTheme="majorHAnsi" w:cs="Calibri"/>
                    </w:rPr>
                  </w:pPr>
                  <w:r>
                    <w:rPr>
                      <w:rFonts w:asciiTheme="majorHAnsi" w:hAnsiTheme="majorHAnsi" w:cs="Calibri"/>
                    </w:rPr>
                    <w:t xml:space="preserve">$5.00-Graduate </w:t>
                  </w:r>
                  <w:r w:rsidRPr="008B3685">
                    <w:rPr>
                      <w:rFonts w:asciiTheme="majorHAnsi" w:hAnsiTheme="majorHAnsi" w:cs="Calibri"/>
                    </w:rPr>
                    <w:t xml:space="preserve">Academic Success fee </w:t>
                  </w:r>
                </w:p>
              </w:tc>
            </w:tr>
            <w:tr w:rsidR="00453013" w:rsidRPr="00F4019C" w:rsidTr="00453013">
              <w:tc>
                <w:tcPr>
                  <w:tcW w:w="2088" w:type="dxa"/>
                  <w:tcMar>
                    <w:top w:w="0" w:type="dxa"/>
                    <w:left w:w="108" w:type="dxa"/>
                    <w:bottom w:w="0" w:type="dxa"/>
                    <w:right w:w="108" w:type="dxa"/>
                  </w:tcMar>
                </w:tcPr>
                <w:p w:rsidR="00453013" w:rsidRPr="00F4019C" w:rsidRDefault="00453013" w:rsidP="000B4CB9">
                  <w:pPr>
                    <w:framePr w:hSpace="180" w:wrap="around" w:vAnchor="text" w:hAnchor="margin" w:y="132"/>
                    <w:autoSpaceDE w:val="0"/>
                    <w:autoSpaceDN w:val="0"/>
                    <w:spacing w:after="0" w:line="240" w:lineRule="auto"/>
                    <w:rPr>
                      <w:rFonts w:ascii="Calibri" w:hAnsi="Calibri" w:cs="Calibri"/>
                    </w:rPr>
                  </w:pPr>
                  <w:r>
                    <w:rPr>
                      <w:rFonts w:ascii="Calibri" w:hAnsi="Calibri" w:cs="Calibri"/>
                    </w:rPr>
                    <w:t>$5</w:t>
                  </w:r>
                  <w:r w:rsidRPr="00F4019C">
                    <w:rPr>
                      <w:rFonts w:ascii="Calibri" w:hAnsi="Calibri" w:cs="Calibri"/>
                    </w:rPr>
                    <w:t>.00</w:t>
                  </w:r>
                </w:p>
                <w:p w:rsidR="00453013" w:rsidRDefault="00453013" w:rsidP="000B4CB9">
                  <w:pPr>
                    <w:framePr w:hSpace="180" w:wrap="around" w:vAnchor="text" w:hAnchor="margin" w:y="132"/>
                    <w:autoSpaceDE w:val="0"/>
                    <w:autoSpaceDN w:val="0"/>
                    <w:spacing w:after="0" w:line="240" w:lineRule="auto"/>
                    <w:rPr>
                      <w:rFonts w:ascii="Calibri" w:hAnsi="Calibri" w:cs="Calibri"/>
                    </w:rPr>
                  </w:pPr>
                  <w:r w:rsidRPr="00F4019C">
                    <w:rPr>
                      <w:rFonts w:ascii="Calibri" w:hAnsi="Calibri" w:cs="Calibri"/>
                    </w:rPr>
                    <w:t>$10.00</w:t>
                  </w:r>
                </w:p>
                <w:p w:rsidR="002E0267" w:rsidRDefault="002E0267" w:rsidP="000B4CB9">
                  <w:pPr>
                    <w:framePr w:hSpace="180" w:wrap="around" w:vAnchor="text" w:hAnchor="margin" w:y="132"/>
                    <w:autoSpaceDE w:val="0"/>
                    <w:autoSpaceDN w:val="0"/>
                    <w:spacing w:after="0" w:line="240" w:lineRule="auto"/>
                    <w:rPr>
                      <w:rFonts w:ascii="Calibri" w:hAnsi="Calibri" w:cs="Calibri"/>
                      <w:b/>
                      <w:i/>
                    </w:rPr>
                  </w:pPr>
                </w:p>
                <w:p w:rsidR="00453013" w:rsidRPr="009E4AB9" w:rsidRDefault="00453013" w:rsidP="000B4CB9">
                  <w:pPr>
                    <w:framePr w:hSpace="180" w:wrap="around" w:vAnchor="text" w:hAnchor="margin" w:y="132"/>
                    <w:autoSpaceDE w:val="0"/>
                    <w:autoSpaceDN w:val="0"/>
                    <w:spacing w:after="0" w:line="240" w:lineRule="auto"/>
                    <w:rPr>
                      <w:rFonts w:ascii="Calibri" w:hAnsi="Calibri" w:cs="Calibri"/>
                      <w:b/>
                      <w:i/>
                    </w:rPr>
                  </w:pPr>
                  <w:r w:rsidRPr="009E4AB9">
                    <w:rPr>
                      <w:rFonts w:ascii="Calibri" w:hAnsi="Calibri" w:cs="Calibri"/>
                      <w:b/>
                      <w:i/>
                    </w:rPr>
                    <w:t>$85.00</w:t>
                  </w:r>
                  <w:r>
                    <w:rPr>
                      <w:rFonts w:ascii="Calibri" w:hAnsi="Calibri" w:cs="Calibri"/>
                      <w:b/>
                      <w:i/>
                    </w:rPr>
                    <w:t xml:space="preserve"> (Undergraduate)</w:t>
                  </w:r>
                </w:p>
              </w:tc>
              <w:tc>
                <w:tcPr>
                  <w:tcW w:w="7002" w:type="dxa"/>
                  <w:tcMar>
                    <w:top w:w="0" w:type="dxa"/>
                    <w:left w:w="108" w:type="dxa"/>
                    <w:bottom w:w="0" w:type="dxa"/>
                    <w:right w:w="108" w:type="dxa"/>
                  </w:tcMar>
                </w:tcPr>
                <w:p w:rsidR="00453013" w:rsidRPr="008B3685" w:rsidRDefault="00453013" w:rsidP="000B4CB9">
                  <w:pPr>
                    <w:framePr w:hSpace="180" w:wrap="around" w:vAnchor="text" w:hAnchor="margin" w:y="132"/>
                    <w:autoSpaceDE w:val="0"/>
                    <w:autoSpaceDN w:val="0"/>
                    <w:spacing w:after="0" w:line="240" w:lineRule="auto"/>
                    <w:rPr>
                      <w:rFonts w:asciiTheme="majorHAnsi" w:hAnsiTheme="majorHAnsi" w:cs="Calibri"/>
                    </w:rPr>
                  </w:pPr>
                  <w:r w:rsidRPr="008B3685">
                    <w:rPr>
                      <w:rFonts w:asciiTheme="majorHAnsi" w:hAnsiTheme="majorHAnsi" w:cs="Calibri"/>
                    </w:rPr>
                    <w:t>Performing Arts</w:t>
                  </w:r>
                </w:p>
                <w:p w:rsidR="00453013" w:rsidRDefault="00453013" w:rsidP="000B4CB9">
                  <w:pPr>
                    <w:framePr w:hSpace="180" w:wrap="around" w:vAnchor="text" w:hAnchor="margin" w:y="132"/>
                    <w:autoSpaceDE w:val="0"/>
                    <w:autoSpaceDN w:val="0"/>
                    <w:spacing w:after="0" w:line="240" w:lineRule="auto"/>
                    <w:rPr>
                      <w:rFonts w:asciiTheme="majorHAnsi" w:hAnsiTheme="majorHAnsi" w:cs="Calibri"/>
                    </w:rPr>
                  </w:pPr>
                  <w:r w:rsidRPr="008B3685">
                    <w:rPr>
                      <w:rFonts w:asciiTheme="majorHAnsi" w:hAnsiTheme="majorHAnsi" w:cs="Calibri"/>
                    </w:rPr>
                    <w:t>Student ID</w:t>
                  </w:r>
                </w:p>
                <w:p w:rsidR="002E0267" w:rsidRDefault="002E0267" w:rsidP="000B4CB9">
                  <w:pPr>
                    <w:framePr w:hSpace="180" w:wrap="around" w:vAnchor="text" w:hAnchor="margin" w:y="132"/>
                    <w:autoSpaceDE w:val="0"/>
                    <w:autoSpaceDN w:val="0"/>
                    <w:spacing w:after="0" w:line="240" w:lineRule="auto"/>
                    <w:rPr>
                      <w:rFonts w:asciiTheme="majorHAnsi" w:hAnsiTheme="majorHAnsi"/>
                      <w:b/>
                      <w:i/>
                      <w:sz w:val="24"/>
                      <w:szCs w:val="24"/>
                    </w:rPr>
                  </w:pPr>
                </w:p>
                <w:p w:rsidR="00453013" w:rsidRPr="009E4AB9" w:rsidRDefault="00453013" w:rsidP="000B4CB9">
                  <w:pPr>
                    <w:framePr w:hSpace="180" w:wrap="around" w:vAnchor="text" w:hAnchor="margin" w:y="132"/>
                    <w:autoSpaceDE w:val="0"/>
                    <w:autoSpaceDN w:val="0"/>
                    <w:spacing w:after="0" w:line="240" w:lineRule="auto"/>
                    <w:rPr>
                      <w:rFonts w:asciiTheme="majorHAnsi" w:hAnsiTheme="majorHAnsi"/>
                      <w:b/>
                      <w:i/>
                      <w:sz w:val="24"/>
                      <w:szCs w:val="24"/>
                    </w:rPr>
                  </w:pPr>
                  <w:r w:rsidRPr="009E4AB9">
                    <w:rPr>
                      <w:rFonts w:asciiTheme="majorHAnsi" w:hAnsiTheme="majorHAnsi"/>
                      <w:b/>
                      <w:i/>
                      <w:sz w:val="24"/>
                      <w:szCs w:val="24"/>
                    </w:rPr>
                    <w:t>Engineering course</w:t>
                  </w:r>
                </w:p>
                <w:p w:rsidR="00453013" w:rsidRPr="009E4AB9" w:rsidRDefault="00453013" w:rsidP="000B4CB9">
                  <w:pPr>
                    <w:framePr w:hSpace="180" w:wrap="around" w:vAnchor="text" w:hAnchor="margin" w:y="132"/>
                    <w:autoSpaceDE w:val="0"/>
                    <w:autoSpaceDN w:val="0"/>
                    <w:spacing w:after="0" w:line="240" w:lineRule="auto"/>
                    <w:rPr>
                      <w:rFonts w:asciiTheme="majorHAnsi" w:hAnsiTheme="majorHAnsi" w:cs="Calibri"/>
                      <w:b/>
                      <w:i/>
                    </w:rPr>
                  </w:pPr>
                  <w:r w:rsidRPr="009E4AB9">
                    <w:rPr>
                      <w:rFonts w:asciiTheme="majorHAnsi" w:hAnsiTheme="majorHAnsi"/>
                      <w:b/>
                      <w:i/>
                      <w:sz w:val="24"/>
                      <w:szCs w:val="24"/>
                    </w:rPr>
                    <w:t>differential fee</w:t>
                  </w:r>
                  <w:r w:rsidRPr="009E4AB9">
                    <w:rPr>
                      <w:rFonts w:asciiTheme="majorHAnsi" w:hAnsiTheme="majorHAnsi" w:cs="Calibri"/>
                      <w:b/>
                      <w:i/>
                    </w:rPr>
                    <w:t xml:space="preserve"> Per </w:t>
                  </w:r>
                </w:p>
                <w:p w:rsidR="00453013" w:rsidRPr="009E4AB9" w:rsidRDefault="00453013" w:rsidP="000B4CB9">
                  <w:pPr>
                    <w:framePr w:hSpace="180" w:wrap="around" w:vAnchor="text" w:hAnchor="margin" w:y="132"/>
                    <w:autoSpaceDE w:val="0"/>
                    <w:autoSpaceDN w:val="0"/>
                    <w:spacing w:after="0" w:line="240" w:lineRule="auto"/>
                    <w:rPr>
                      <w:rFonts w:asciiTheme="majorHAnsi" w:hAnsiTheme="majorHAnsi" w:cs="Calibri"/>
                      <w:b/>
                      <w:i/>
                    </w:rPr>
                  </w:pPr>
                  <w:r w:rsidRPr="009E4AB9">
                    <w:rPr>
                      <w:rFonts w:asciiTheme="majorHAnsi" w:hAnsiTheme="majorHAnsi" w:cs="Calibri"/>
                      <w:b/>
                      <w:i/>
                    </w:rPr>
                    <w:t xml:space="preserve">upper division </w:t>
                  </w:r>
                </w:p>
                <w:p w:rsidR="00453013" w:rsidRPr="009E4AB9" w:rsidRDefault="00453013" w:rsidP="000B4CB9">
                  <w:pPr>
                    <w:framePr w:hSpace="180" w:wrap="around" w:vAnchor="text" w:hAnchor="margin" w:y="132"/>
                    <w:autoSpaceDE w:val="0"/>
                    <w:autoSpaceDN w:val="0"/>
                    <w:spacing w:after="0" w:line="240" w:lineRule="auto"/>
                    <w:rPr>
                      <w:rFonts w:asciiTheme="majorHAnsi" w:hAnsiTheme="majorHAnsi" w:cs="Calibri"/>
                      <w:b/>
                      <w:i/>
                    </w:rPr>
                  </w:pPr>
                  <w:r w:rsidRPr="009E4AB9">
                    <w:rPr>
                      <w:rFonts w:asciiTheme="majorHAnsi" w:hAnsiTheme="majorHAnsi" w:cs="Calibri"/>
                      <w:b/>
                      <w:i/>
                    </w:rPr>
                    <w:t>(300-400 level)</w:t>
                  </w:r>
                </w:p>
                <w:p w:rsidR="00453013" w:rsidRPr="008B3685" w:rsidRDefault="00453013" w:rsidP="000B4CB9">
                  <w:pPr>
                    <w:framePr w:hSpace="180" w:wrap="around" w:vAnchor="text" w:hAnchor="margin" w:y="132"/>
                    <w:autoSpaceDE w:val="0"/>
                    <w:autoSpaceDN w:val="0"/>
                    <w:spacing w:after="0" w:line="240" w:lineRule="auto"/>
                    <w:rPr>
                      <w:rFonts w:asciiTheme="majorHAnsi" w:hAnsiTheme="majorHAnsi" w:cs="Calibri"/>
                    </w:rPr>
                  </w:pPr>
                  <w:r w:rsidRPr="009E4AB9">
                    <w:rPr>
                      <w:rFonts w:asciiTheme="majorHAnsi" w:hAnsiTheme="majorHAnsi" w:cs="Calibri"/>
                      <w:b/>
                      <w:i/>
                    </w:rPr>
                    <w:t>Credit</w:t>
                  </w:r>
                </w:p>
              </w:tc>
            </w:tr>
            <w:tr w:rsidR="00453013" w:rsidRPr="008B3685" w:rsidTr="00453013">
              <w:tc>
                <w:tcPr>
                  <w:tcW w:w="2088" w:type="dxa"/>
                  <w:tcMar>
                    <w:top w:w="0" w:type="dxa"/>
                    <w:left w:w="108" w:type="dxa"/>
                    <w:bottom w:w="0" w:type="dxa"/>
                    <w:right w:w="108" w:type="dxa"/>
                  </w:tcMar>
                </w:tcPr>
                <w:p w:rsidR="002E0267" w:rsidRPr="002E0267" w:rsidRDefault="002E0267" w:rsidP="000B4CB9">
                  <w:pPr>
                    <w:framePr w:hSpace="180" w:wrap="around" w:vAnchor="text" w:hAnchor="margin" w:y="132"/>
                    <w:autoSpaceDE w:val="0"/>
                    <w:autoSpaceDN w:val="0"/>
                    <w:spacing w:after="0" w:line="240" w:lineRule="auto"/>
                    <w:rPr>
                      <w:rFonts w:ascii="Calibri" w:hAnsi="Calibri" w:cs="Calibri"/>
                      <w:b/>
                      <w:i/>
                    </w:rPr>
                  </w:pPr>
                </w:p>
                <w:p w:rsidR="00453013" w:rsidRPr="002E0267" w:rsidRDefault="00453013" w:rsidP="000B4CB9">
                  <w:pPr>
                    <w:framePr w:hSpace="180" w:wrap="around" w:vAnchor="text" w:hAnchor="margin" w:y="132"/>
                    <w:autoSpaceDE w:val="0"/>
                    <w:autoSpaceDN w:val="0"/>
                    <w:spacing w:after="0" w:line="240" w:lineRule="auto"/>
                    <w:rPr>
                      <w:rFonts w:ascii="Calibri" w:hAnsi="Calibri" w:cs="Calibri"/>
                      <w:b/>
                      <w:i/>
                    </w:rPr>
                  </w:pPr>
                  <w:r w:rsidRPr="002E0267">
                    <w:rPr>
                      <w:rFonts w:ascii="Calibri" w:hAnsi="Calibri" w:cs="Calibri"/>
                      <w:b/>
                      <w:i/>
                    </w:rPr>
                    <w:t xml:space="preserve">$100 (Graduate) </w:t>
                  </w:r>
                </w:p>
                <w:p w:rsidR="00453013" w:rsidRPr="002E0267" w:rsidRDefault="00453013" w:rsidP="000B4CB9">
                  <w:pPr>
                    <w:framePr w:hSpace="180" w:wrap="around" w:vAnchor="text" w:hAnchor="margin" w:y="132"/>
                    <w:autoSpaceDE w:val="0"/>
                    <w:autoSpaceDN w:val="0"/>
                    <w:spacing w:after="0" w:line="240" w:lineRule="auto"/>
                    <w:rPr>
                      <w:rFonts w:ascii="Calibri" w:hAnsi="Calibri" w:cs="Calibri"/>
                      <w:i/>
                    </w:rPr>
                  </w:pPr>
                </w:p>
                <w:p w:rsidR="00453013" w:rsidRPr="002E0267" w:rsidRDefault="00453013" w:rsidP="000B4CB9">
                  <w:pPr>
                    <w:framePr w:hSpace="180" w:wrap="around" w:vAnchor="text" w:hAnchor="margin" w:y="132"/>
                    <w:autoSpaceDE w:val="0"/>
                    <w:autoSpaceDN w:val="0"/>
                    <w:spacing w:after="0" w:line="240" w:lineRule="auto"/>
                    <w:rPr>
                      <w:rFonts w:ascii="Calibri" w:hAnsi="Calibri" w:cs="Calibri"/>
                      <w:b/>
                      <w:i/>
                    </w:rPr>
                  </w:pPr>
                </w:p>
                <w:p w:rsidR="002E0267" w:rsidRPr="002E0267" w:rsidRDefault="002E0267" w:rsidP="000B4CB9">
                  <w:pPr>
                    <w:framePr w:hSpace="180" w:wrap="around" w:vAnchor="text" w:hAnchor="margin" w:y="132"/>
                    <w:autoSpaceDE w:val="0"/>
                    <w:autoSpaceDN w:val="0"/>
                    <w:spacing w:after="0" w:line="240" w:lineRule="auto"/>
                    <w:rPr>
                      <w:rFonts w:ascii="Calibri" w:hAnsi="Calibri" w:cs="Calibri"/>
                      <w:b/>
                      <w:i/>
                    </w:rPr>
                  </w:pPr>
                </w:p>
                <w:p w:rsidR="002E0267" w:rsidRPr="002E0267" w:rsidRDefault="002E0267" w:rsidP="000B4CB9">
                  <w:pPr>
                    <w:framePr w:hSpace="180" w:wrap="around" w:vAnchor="text" w:hAnchor="margin" w:y="132"/>
                    <w:autoSpaceDE w:val="0"/>
                    <w:autoSpaceDN w:val="0"/>
                    <w:spacing w:after="0" w:line="240" w:lineRule="auto"/>
                    <w:rPr>
                      <w:rFonts w:ascii="Calibri" w:hAnsi="Calibri" w:cs="Calibri"/>
                      <w:b/>
                      <w:i/>
                    </w:rPr>
                  </w:pPr>
                </w:p>
                <w:p w:rsidR="002E0267" w:rsidRDefault="002E0267" w:rsidP="000B4CB9">
                  <w:pPr>
                    <w:framePr w:hSpace="180" w:wrap="around" w:vAnchor="text" w:hAnchor="margin" w:y="132"/>
                    <w:autoSpaceDE w:val="0"/>
                    <w:autoSpaceDN w:val="0"/>
                    <w:spacing w:after="0" w:line="240" w:lineRule="auto"/>
                    <w:rPr>
                      <w:rFonts w:ascii="Calibri" w:hAnsi="Calibri" w:cs="Calibri"/>
                      <w:b/>
                      <w:i/>
                    </w:rPr>
                  </w:pPr>
                </w:p>
                <w:p w:rsidR="002E0267" w:rsidRDefault="002E0267" w:rsidP="000B4CB9">
                  <w:pPr>
                    <w:framePr w:hSpace="180" w:wrap="around" w:vAnchor="text" w:hAnchor="margin" w:y="132"/>
                    <w:autoSpaceDE w:val="0"/>
                    <w:autoSpaceDN w:val="0"/>
                    <w:spacing w:after="0" w:line="240" w:lineRule="auto"/>
                    <w:rPr>
                      <w:rFonts w:ascii="Calibri" w:hAnsi="Calibri" w:cs="Calibri"/>
                      <w:b/>
                      <w:i/>
                    </w:rPr>
                  </w:pPr>
                  <w:r w:rsidRPr="002E0267">
                    <w:rPr>
                      <w:rFonts w:ascii="Calibri" w:hAnsi="Calibri" w:cs="Calibri"/>
                      <w:b/>
                      <w:i/>
                    </w:rPr>
                    <w:t>$100 (Graduate)</w:t>
                  </w:r>
                </w:p>
                <w:p w:rsidR="002E0267" w:rsidRDefault="002E0267" w:rsidP="000B4CB9">
                  <w:pPr>
                    <w:framePr w:hSpace="180" w:wrap="around" w:vAnchor="text" w:hAnchor="margin" w:y="132"/>
                    <w:autoSpaceDE w:val="0"/>
                    <w:autoSpaceDN w:val="0"/>
                    <w:spacing w:after="0" w:line="240" w:lineRule="auto"/>
                    <w:rPr>
                      <w:rFonts w:ascii="Calibri" w:hAnsi="Calibri" w:cs="Calibri"/>
                      <w:b/>
                      <w:i/>
                    </w:rPr>
                  </w:pPr>
                </w:p>
                <w:p w:rsidR="002E0267" w:rsidRDefault="002E0267" w:rsidP="000B4CB9">
                  <w:pPr>
                    <w:framePr w:hSpace="180" w:wrap="around" w:vAnchor="text" w:hAnchor="margin" w:y="132"/>
                    <w:autoSpaceDE w:val="0"/>
                    <w:autoSpaceDN w:val="0"/>
                    <w:spacing w:after="0" w:line="240" w:lineRule="auto"/>
                    <w:rPr>
                      <w:rFonts w:ascii="Calibri" w:hAnsi="Calibri" w:cs="Calibri"/>
                      <w:b/>
                      <w:i/>
                    </w:rPr>
                  </w:pPr>
                </w:p>
                <w:p w:rsidR="002E0267" w:rsidRDefault="002E0267" w:rsidP="000B4CB9">
                  <w:pPr>
                    <w:framePr w:hSpace="180" w:wrap="around" w:vAnchor="text" w:hAnchor="margin" w:y="132"/>
                    <w:autoSpaceDE w:val="0"/>
                    <w:autoSpaceDN w:val="0"/>
                    <w:spacing w:after="0" w:line="240" w:lineRule="auto"/>
                    <w:rPr>
                      <w:rFonts w:ascii="Calibri" w:hAnsi="Calibri" w:cs="Calibri"/>
                      <w:b/>
                      <w:i/>
                    </w:rPr>
                  </w:pPr>
                </w:p>
                <w:p w:rsidR="002E0267" w:rsidRDefault="002E0267" w:rsidP="000B4CB9">
                  <w:pPr>
                    <w:framePr w:hSpace="180" w:wrap="around" w:vAnchor="text" w:hAnchor="margin" w:y="132"/>
                    <w:autoSpaceDE w:val="0"/>
                    <w:autoSpaceDN w:val="0"/>
                    <w:spacing w:after="0" w:line="240" w:lineRule="auto"/>
                    <w:rPr>
                      <w:rFonts w:ascii="Calibri" w:hAnsi="Calibri" w:cs="Calibri"/>
                      <w:b/>
                      <w:i/>
                    </w:rPr>
                  </w:pPr>
                </w:p>
                <w:p w:rsidR="002E0267" w:rsidRPr="002E0267" w:rsidRDefault="002E0267" w:rsidP="000B4CB9">
                  <w:pPr>
                    <w:framePr w:hSpace="180" w:wrap="around" w:vAnchor="text" w:hAnchor="margin" w:y="132"/>
                    <w:autoSpaceDE w:val="0"/>
                    <w:autoSpaceDN w:val="0"/>
                    <w:spacing w:after="0" w:line="240" w:lineRule="auto"/>
                    <w:rPr>
                      <w:rFonts w:ascii="Calibri" w:hAnsi="Calibri" w:cs="Calibri"/>
                      <w:b/>
                      <w:i/>
                    </w:rPr>
                  </w:pPr>
                  <w:r>
                    <w:rPr>
                      <w:rFonts w:ascii="Calibri" w:hAnsi="Calibri" w:cs="Calibri"/>
                      <w:b/>
                      <w:i/>
                    </w:rPr>
                    <w:t>$239.50 (Graduate)</w:t>
                  </w:r>
                </w:p>
              </w:tc>
              <w:tc>
                <w:tcPr>
                  <w:tcW w:w="7002" w:type="dxa"/>
                  <w:tcMar>
                    <w:top w:w="0" w:type="dxa"/>
                    <w:left w:w="108" w:type="dxa"/>
                    <w:bottom w:w="0" w:type="dxa"/>
                    <w:right w:w="108" w:type="dxa"/>
                  </w:tcMar>
                </w:tcPr>
                <w:p w:rsidR="002E0267" w:rsidRPr="002E0267" w:rsidRDefault="002E0267" w:rsidP="000B4CB9">
                  <w:pPr>
                    <w:framePr w:hSpace="180" w:wrap="around" w:vAnchor="text" w:hAnchor="margin" w:y="132"/>
                    <w:autoSpaceDE w:val="0"/>
                    <w:autoSpaceDN w:val="0"/>
                    <w:spacing w:after="0" w:line="240" w:lineRule="auto"/>
                    <w:rPr>
                      <w:rFonts w:asciiTheme="majorHAnsi" w:hAnsiTheme="majorHAnsi"/>
                      <w:b/>
                      <w:i/>
                      <w:sz w:val="24"/>
                      <w:szCs w:val="24"/>
                    </w:rPr>
                  </w:pPr>
                </w:p>
                <w:p w:rsidR="00453013" w:rsidRPr="002E0267" w:rsidRDefault="00453013" w:rsidP="000B4CB9">
                  <w:pPr>
                    <w:framePr w:hSpace="180" w:wrap="around" w:vAnchor="text" w:hAnchor="margin" w:y="132"/>
                    <w:autoSpaceDE w:val="0"/>
                    <w:autoSpaceDN w:val="0"/>
                    <w:spacing w:after="0" w:line="240" w:lineRule="auto"/>
                    <w:rPr>
                      <w:rFonts w:asciiTheme="majorHAnsi" w:hAnsiTheme="majorHAnsi"/>
                      <w:b/>
                      <w:i/>
                      <w:sz w:val="24"/>
                      <w:szCs w:val="24"/>
                    </w:rPr>
                  </w:pPr>
                  <w:r w:rsidRPr="002E0267">
                    <w:rPr>
                      <w:rFonts w:asciiTheme="majorHAnsi" w:hAnsiTheme="majorHAnsi"/>
                      <w:b/>
                      <w:i/>
                      <w:sz w:val="24"/>
                      <w:szCs w:val="24"/>
                    </w:rPr>
                    <w:t>Engineering course</w:t>
                  </w:r>
                </w:p>
                <w:p w:rsidR="00453013" w:rsidRPr="002E0267" w:rsidRDefault="00453013"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b/>
                      <w:i/>
                      <w:sz w:val="24"/>
                      <w:szCs w:val="24"/>
                    </w:rPr>
                    <w:t>differential fee</w:t>
                  </w:r>
                  <w:r w:rsidRPr="002E0267">
                    <w:rPr>
                      <w:rFonts w:asciiTheme="majorHAnsi" w:hAnsiTheme="majorHAnsi" w:cs="Calibri"/>
                      <w:b/>
                      <w:i/>
                    </w:rPr>
                    <w:t xml:space="preserve"> Per </w:t>
                  </w:r>
                </w:p>
                <w:p w:rsidR="00453013" w:rsidRPr="002E0267" w:rsidRDefault="00453013"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cs="Calibri"/>
                      <w:b/>
                      <w:i/>
                    </w:rPr>
                    <w:t xml:space="preserve">upper division </w:t>
                  </w:r>
                </w:p>
                <w:p w:rsidR="00453013" w:rsidRPr="002E0267" w:rsidRDefault="00453013"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cs="Calibri"/>
                      <w:b/>
                      <w:i/>
                    </w:rPr>
                    <w:t>(</w:t>
                  </w:r>
                  <w:r w:rsidR="002E0267" w:rsidRPr="002E0267">
                    <w:rPr>
                      <w:rFonts w:asciiTheme="majorHAnsi" w:hAnsiTheme="majorHAnsi" w:cs="Calibri"/>
                      <w:b/>
                      <w:i/>
                    </w:rPr>
                    <w:t>600-700</w:t>
                  </w:r>
                  <w:r w:rsidRPr="002E0267">
                    <w:rPr>
                      <w:rFonts w:asciiTheme="majorHAnsi" w:hAnsiTheme="majorHAnsi" w:cs="Calibri"/>
                      <w:b/>
                      <w:i/>
                    </w:rPr>
                    <w:t xml:space="preserve"> level)</w:t>
                  </w:r>
                </w:p>
                <w:p w:rsidR="00453013" w:rsidRPr="002E0267" w:rsidRDefault="00453013"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cs="Calibri"/>
                      <w:b/>
                      <w:i/>
                    </w:rPr>
                    <w:t>Credit</w:t>
                  </w:r>
                </w:p>
                <w:p w:rsidR="002E0267" w:rsidRDefault="002E0267" w:rsidP="000B4CB9">
                  <w:pPr>
                    <w:framePr w:hSpace="180" w:wrap="around" w:vAnchor="text" w:hAnchor="margin" w:y="132"/>
                    <w:autoSpaceDE w:val="0"/>
                    <w:autoSpaceDN w:val="0"/>
                    <w:spacing w:after="0" w:line="240" w:lineRule="auto"/>
                    <w:rPr>
                      <w:rFonts w:asciiTheme="majorHAnsi" w:hAnsiTheme="majorHAnsi" w:cs="Calibri"/>
                      <w:b/>
                      <w:i/>
                    </w:rPr>
                  </w:pPr>
                </w:p>
                <w:p w:rsidR="002E0267" w:rsidRPr="002E0267" w:rsidRDefault="002E0267"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cs="Calibri"/>
                      <w:b/>
                      <w:i/>
                    </w:rPr>
                    <w:t xml:space="preserve">Business Differential Fee </w:t>
                  </w:r>
                </w:p>
                <w:p w:rsidR="002E0267" w:rsidRPr="002E0267" w:rsidRDefault="002E0267"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cs="Calibri"/>
                      <w:b/>
                      <w:i/>
                    </w:rPr>
                    <w:t xml:space="preserve">(All School of Business </w:t>
                  </w:r>
                </w:p>
                <w:p w:rsidR="002E0267" w:rsidRPr="002E0267" w:rsidRDefault="002E0267"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cs="Calibri"/>
                      <w:b/>
                      <w:i/>
                    </w:rPr>
                    <w:t xml:space="preserve">graduate level courses), </w:t>
                  </w:r>
                </w:p>
                <w:p w:rsidR="00453013" w:rsidRDefault="002E0267"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cs="Calibri"/>
                      <w:b/>
                      <w:i/>
                    </w:rPr>
                    <w:t>per credit</w:t>
                  </w:r>
                </w:p>
                <w:p w:rsidR="002E0267" w:rsidRDefault="002E0267" w:rsidP="000B4CB9">
                  <w:pPr>
                    <w:framePr w:hSpace="180" w:wrap="around" w:vAnchor="text" w:hAnchor="margin" w:y="132"/>
                    <w:autoSpaceDE w:val="0"/>
                    <w:autoSpaceDN w:val="0"/>
                    <w:spacing w:after="0" w:line="240" w:lineRule="auto"/>
                    <w:rPr>
                      <w:rFonts w:asciiTheme="majorHAnsi" w:hAnsiTheme="majorHAnsi" w:cs="Calibri"/>
                      <w:b/>
                      <w:i/>
                    </w:rPr>
                  </w:pPr>
                </w:p>
                <w:p w:rsidR="002E0267" w:rsidRPr="002E0267" w:rsidRDefault="002E0267"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cs="Calibri"/>
                      <w:b/>
                      <w:i/>
                    </w:rPr>
                    <w:t>Nursing Differential Fee</w:t>
                  </w:r>
                </w:p>
                <w:p w:rsidR="002E0267" w:rsidRPr="002E0267" w:rsidRDefault="002E0267"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cs="Calibri"/>
                      <w:b/>
                      <w:i/>
                    </w:rPr>
                    <w:t>(Nursing program 500,</w:t>
                  </w:r>
                </w:p>
                <w:p w:rsidR="002E0267" w:rsidRPr="002E0267" w:rsidRDefault="002E0267" w:rsidP="000B4CB9">
                  <w:pPr>
                    <w:framePr w:hSpace="180" w:wrap="around" w:vAnchor="text" w:hAnchor="margin" w:y="132"/>
                    <w:autoSpaceDE w:val="0"/>
                    <w:autoSpaceDN w:val="0"/>
                    <w:spacing w:after="0" w:line="240" w:lineRule="auto"/>
                    <w:rPr>
                      <w:rFonts w:asciiTheme="majorHAnsi" w:hAnsiTheme="majorHAnsi" w:cs="Calibri"/>
                      <w:b/>
                      <w:i/>
                    </w:rPr>
                  </w:pPr>
                  <w:r w:rsidRPr="002E0267">
                    <w:rPr>
                      <w:rFonts w:asciiTheme="majorHAnsi" w:hAnsiTheme="majorHAnsi" w:cs="Calibri"/>
                      <w:b/>
                      <w:i/>
                    </w:rPr>
                    <w:t>600 &amp; 700 level courses)</w:t>
                  </w:r>
                </w:p>
                <w:p w:rsidR="002E0267" w:rsidRPr="002E0267" w:rsidRDefault="002E0267" w:rsidP="000B4CB9">
                  <w:pPr>
                    <w:framePr w:hSpace="180" w:wrap="around" w:vAnchor="text" w:hAnchor="margin" w:y="132"/>
                    <w:autoSpaceDE w:val="0"/>
                    <w:autoSpaceDN w:val="0"/>
                    <w:spacing w:after="0" w:line="240" w:lineRule="auto"/>
                    <w:rPr>
                      <w:rFonts w:asciiTheme="majorHAnsi" w:hAnsiTheme="majorHAnsi" w:cs="Calibri"/>
                      <w:i/>
                    </w:rPr>
                  </w:pPr>
                  <w:r w:rsidRPr="002E0267">
                    <w:rPr>
                      <w:rFonts w:asciiTheme="majorHAnsi" w:hAnsiTheme="majorHAnsi" w:cs="Calibri"/>
                      <w:b/>
                      <w:i/>
                    </w:rPr>
                    <w:t>Per credit</w:t>
                  </w:r>
                </w:p>
              </w:tc>
            </w:tr>
          </w:tbl>
          <w:p w:rsidR="00453013" w:rsidRDefault="00453013" w:rsidP="00B76C33"/>
        </w:tc>
      </w:tr>
    </w:tbl>
    <w:p w:rsidR="00C5736C" w:rsidRDefault="00C5736C">
      <w:pPr>
        <w:sectPr w:rsidR="00C5736C" w:rsidSect="00F93FC9">
          <w:headerReference w:type="default" r:id="rId15"/>
          <w:pgSz w:w="12240" w:h="15840"/>
          <w:pgMar w:top="1440" w:right="1440" w:bottom="1440" w:left="1440" w:header="720" w:footer="720" w:gutter="0"/>
          <w:cols w:space="720"/>
          <w:docGrid w:linePitch="360"/>
        </w:sectPr>
      </w:pPr>
    </w:p>
    <w:tbl>
      <w:tblPr>
        <w:tblStyle w:val="Tabela-Siatka"/>
        <w:tblpPr w:leftFromText="180" w:rightFromText="180" w:vertAnchor="text" w:horzAnchor="margin" w:tblpY="132"/>
        <w:tblW w:w="10388" w:type="dxa"/>
        <w:tblLook w:val="04A0"/>
      </w:tblPr>
      <w:tblGrid>
        <w:gridCol w:w="5194"/>
        <w:gridCol w:w="5194"/>
      </w:tblGrid>
      <w:tr w:rsidR="004F092C" w:rsidRPr="00AB26CB" w:rsidTr="004A6D97">
        <w:trPr>
          <w:trHeight w:val="908"/>
        </w:trPr>
        <w:tc>
          <w:tcPr>
            <w:tcW w:w="5194" w:type="dxa"/>
            <w:shd w:val="clear" w:color="auto" w:fill="E5DFEC" w:themeFill="accent4" w:themeFillTint="33"/>
          </w:tcPr>
          <w:p w:rsidR="004F092C" w:rsidRPr="00AB26CB" w:rsidRDefault="00C5736C" w:rsidP="004F092C">
            <w:pPr>
              <w:rPr>
                <w:rFonts w:asciiTheme="majorHAnsi" w:hAnsiTheme="majorHAnsi"/>
                <w:sz w:val="24"/>
                <w:szCs w:val="24"/>
              </w:rPr>
            </w:pPr>
            <w:r>
              <w:rPr>
                <w:rFonts w:asciiTheme="majorHAnsi" w:hAnsiTheme="majorHAnsi"/>
                <w:sz w:val="24"/>
                <w:szCs w:val="24"/>
              </w:rPr>
              <w:t>C</w:t>
            </w:r>
            <w:r w:rsidR="004F092C">
              <w:rPr>
                <w:rFonts w:asciiTheme="majorHAnsi" w:hAnsiTheme="majorHAnsi"/>
                <w:sz w:val="24"/>
                <w:szCs w:val="24"/>
              </w:rPr>
              <w:t>ourses Available to Exchange Students</w:t>
            </w:r>
          </w:p>
        </w:tc>
        <w:tc>
          <w:tcPr>
            <w:tcW w:w="5194" w:type="dxa"/>
            <w:shd w:val="clear" w:color="auto" w:fill="E5DFEC" w:themeFill="accent4" w:themeFillTint="33"/>
          </w:tcPr>
          <w:p w:rsidR="004F092C" w:rsidRPr="00AB26CB" w:rsidRDefault="004F092C" w:rsidP="00D817FF">
            <w:pPr>
              <w:rPr>
                <w:rFonts w:asciiTheme="majorHAnsi" w:hAnsiTheme="majorHAnsi"/>
                <w:i/>
                <w:sz w:val="24"/>
                <w:szCs w:val="24"/>
              </w:rPr>
            </w:pPr>
            <w:r>
              <w:rPr>
                <w:rFonts w:asciiTheme="majorHAnsi" w:hAnsiTheme="majorHAnsi"/>
                <w:sz w:val="24"/>
                <w:szCs w:val="24"/>
              </w:rPr>
              <w:t xml:space="preserve">Generally, students can take any course listed in the catalog provided they have all prerequisites and of appropriate level. International exchange students should refer to </w:t>
            </w:r>
            <w:proofErr w:type="spellStart"/>
            <w:r w:rsidR="00785F16">
              <w:rPr>
                <w:rFonts w:asciiTheme="majorHAnsi" w:hAnsiTheme="majorHAnsi"/>
                <w:sz w:val="24"/>
                <w:szCs w:val="24"/>
              </w:rPr>
              <w:t>MyN</w:t>
            </w:r>
            <w:r w:rsidR="00D817FF">
              <w:rPr>
                <w:rFonts w:asciiTheme="majorHAnsi" w:hAnsiTheme="majorHAnsi"/>
                <w:sz w:val="24"/>
                <w:szCs w:val="24"/>
              </w:rPr>
              <w:t>EVADA</w:t>
            </w:r>
            <w:proofErr w:type="spellEnd"/>
            <w:r w:rsidR="00785F16">
              <w:rPr>
                <w:rFonts w:asciiTheme="majorHAnsi" w:hAnsiTheme="majorHAnsi"/>
                <w:sz w:val="24"/>
                <w:szCs w:val="24"/>
              </w:rPr>
              <w:t xml:space="preserve"> to check course availability and schedules.</w:t>
            </w:r>
            <w:r w:rsidR="002617B3">
              <w:rPr>
                <w:rFonts w:asciiTheme="majorHAnsi" w:hAnsiTheme="majorHAnsi"/>
                <w:sz w:val="24"/>
                <w:szCs w:val="24"/>
              </w:rPr>
              <w:t xml:space="preserve"> A student will be directed to an academic advisor based on their major/department, who will be able to assist them with the process for waiving pre-</w:t>
            </w:r>
            <w:r w:rsidR="002617B3">
              <w:rPr>
                <w:rFonts w:asciiTheme="majorHAnsi" w:hAnsiTheme="majorHAnsi"/>
                <w:sz w:val="24"/>
                <w:szCs w:val="24"/>
              </w:rPr>
              <w:lastRenderedPageBreak/>
              <w:t>requisites.</w:t>
            </w:r>
          </w:p>
        </w:tc>
      </w:tr>
      <w:tr w:rsidR="004F092C" w:rsidRPr="00B44D7B" w:rsidTr="008013C5">
        <w:trPr>
          <w:trHeight w:val="692"/>
        </w:trPr>
        <w:tc>
          <w:tcPr>
            <w:tcW w:w="5194" w:type="dxa"/>
          </w:tcPr>
          <w:p w:rsidR="004F092C" w:rsidRPr="00AB26CB" w:rsidRDefault="004F092C" w:rsidP="008013C5">
            <w:pPr>
              <w:rPr>
                <w:rFonts w:asciiTheme="majorHAnsi" w:hAnsiTheme="majorHAnsi"/>
                <w:sz w:val="24"/>
                <w:szCs w:val="24"/>
              </w:rPr>
            </w:pPr>
            <w:r>
              <w:rPr>
                <w:rFonts w:asciiTheme="majorHAnsi" w:hAnsiTheme="majorHAnsi"/>
                <w:sz w:val="24"/>
                <w:szCs w:val="24"/>
              </w:rPr>
              <w:lastRenderedPageBreak/>
              <w:t>Restricted Courses (not open to exchange students)</w:t>
            </w:r>
          </w:p>
        </w:tc>
        <w:tc>
          <w:tcPr>
            <w:tcW w:w="5194" w:type="dxa"/>
          </w:tcPr>
          <w:p w:rsidR="004F092C" w:rsidRDefault="004F092C" w:rsidP="008013C5">
            <w:pPr>
              <w:rPr>
                <w:rFonts w:asciiTheme="majorHAnsi" w:hAnsiTheme="majorHAnsi"/>
                <w:sz w:val="24"/>
                <w:szCs w:val="24"/>
              </w:rPr>
            </w:pPr>
            <w:r>
              <w:rPr>
                <w:rFonts w:asciiTheme="majorHAnsi" w:hAnsiTheme="majorHAnsi"/>
                <w:sz w:val="24"/>
                <w:szCs w:val="24"/>
              </w:rPr>
              <w:t xml:space="preserve">None, provided that students take courses in their program; e.g. exchange undergraduate students cannot take graduate courses. Some exception can be made upon approval of the Chair of Department. </w:t>
            </w:r>
          </w:p>
          <w:p w:rsidR="00453013" w:rsidRPr="002E0267" w:rsidRDefault="00453013" w:rsidP="008013C5">
            <w:pPr>
              <w:rPr>
                <w:rFonts w:asciiTheme="majorHAnsi" w:hAnsiTheme="majorHAnsi"/>
                <w:i/>
                <w:sz w:val="24"/>
                <w:szCs w:val="24"/>
              </w:rPr>
            </w:pPr>
            <w:r w:rsidRPr="002E0267">
              <w:rPr>
                <w:rFonts w:asciiTheme="majorHAnsi" w:hAnsiTheme="majorHAnsi"/>
                <w:i/>
                <w:sz w:val="24"/>
                <w:szCs w:val="24"/>
              </w:rPr>
              <w:t>Special Note for the College of Business – there is a very high demand for courses in the College of Business. While exchange students are not restricted from taking business courses, they should be aware that it may be more difficult to enroll in certain courses and they may need to be flexible with their course selection options.</w:t>
            </w:r>
          </w:p>
        </w:tc>
      </w:tr>
      <w:tr w:rsidR="004F092C" w:rsidRPr="00B44D7B" w:rsidTr="004A6D97">
        <w:trPr>
          <w:trHeight w:val="755"/>
        </w:trPr>
        <w:tc>
          <w:tcPr>
            <w:tcW w:w="5194" w:type="dxa"/>
            <w:shd w:val="clear" w:color="auto" w:fill="E5DFEC" w:themeFill="accent4" w:themeFillTint="33"/>
          </w:tcPr>
          <w:p w:rsidR="004F092C" w:rsidRPr="00AB26CB" w:rsidRDefault="00785F16" w:rsidP="008013C5">
            <w:pPr>
              <w:rPr>
                <w:rFonts w:asciiTheme="majorHAnsi" w:hAnsiTheme="majorHAnsi"/>
                <w:sz w:val="24"/>
                <w:szCs w:val="24"/>
              </w:rPr>
            </w:pPr>
            <w:r>
              <w:rPr>
                <w:rFonts w:asciiTheme="majorHAnsi" w:hAnsiTheme="majorHAnsi"/>
                <w:sz w:val="24"/>
                <w:szCs w:val="24"/>
              </w:rPr>
              <w:t xml:space="preserve">Minimum and Maximum Number of Units/Credits for Full-Time Exchange Student </w:t>
            </w:r>
          </w:p>
        </w:tc>
        <w:tc>
          <w:tcPr>
            <w:tcW w:w="5194" w:type="dxa"/>
            <w:shd w:val="clear" w:color="auto" w:fill="E5DFEC" w:themeFill="accent4" w:themeFillTint="33"/>
          </w:tcPr>
          <w:p w:rsidR="004F092C" w:rsidRPr="00B44D7B" w:rsidRDefault="00BD3171" w:rsidP="00BD3171">
            <w:pPr>
              <w:rPr>
                <w:rFonts w:asciiTheme="majorHAnsi" w:hAnsiTheme="majorHAnsi"/>
                <w:sz w:val="24"/>
                <w:szCs w:val="24"/>
              </w:rPr>
            </w:pPr>
            <w:r>
              <w:rPr>
                <w:rFonts w:asciiTheme="majorHAnsi" w:hAnsiTheme="majorHAnsi"/>
                <w:sz w:val="24"/>
                <w:szCs w:val="24"/>
              </w:rPr>
              <w:t>Undergraduate s</w:t>
            </w:r>
            <w:r w:rsidR="003B62AA">
              <w:rPr>
                <w:rFonts w:asciiTheme="majorHAnsi" w:hAnsiTheme="majorHAnsi"/>
                <w:sz w:val="24"/>
                <w:szCs w:val="24"/>
              </w:rPr>
              <w:t xml:space="preserve">tudents must enroll in a minimum </w:t>
            </w:r>
            <w:r w:rsidR="00EE67F9">
              <w:rPr>
                <w:rFonts w:asciiTheme="majorHAnsi" w:hAnsiTheme="majorHAnsi"/>
                <w:sz w:val="24"/>
                <w:szCs w:val="24"/>
              </w:rPr>
              <w:t>of 12 units/credits and up to 18</w:t>
            </w:r>
            <w:r w:rsidR="003B62AA">
              <w:rPr>
                <w:rFonts w:asciiTheme="majorHAnsi" w:hAnsiTheme="majorHAnsi"/>
                <w:sz w:val="24"/>
                <w:szCs w:val="24"/>
              </w:rPr>
              <w:t xml:space="preserve"> maximum credits.</w:t>
            </w:r>
            <w:r>
              <w:rPr>
                <w:rFonts w:asciiTheme="majorHAnsi" w:hAnsiTheme="majorHAnsi"/>
                <w:sz w:val="24"/>
                <w:szCs w:val="24"/>
              </w:rPr>
              <w:t xml:space="preserve">  Graduate students must enroll in a minimum</w:t>
            </w:r>
            <w:r w:rsidR="00EE67F9">
              <w:rPr>
                <w:rFonts w:asciiTheme="majorHAnsi" w:hAnsiTheme="majorHAnsi"/>
                <w:sz w:val="24"/>
                <w:szCs w:val="24"/>
              </w:rPr>
              <w:t xml:space="preserve"> of 9 units/credits and up to 16</w:t>
            </w:r>
            <w:r>
              <w:rPr>
                <w:rFonts w:asciiTheme="majorHAnsi" w:hAnsiTheme="majorHAnsi"/>
                <w:sz w:val="24"/>
                <w:szCs w:val="24"/>
              </w:rPr>
              <w:t xml:space="preserve"> maximum credits.</w:t>
            </w:r>
          </w:p>
        </w:tc>
      </w:tr>
      <w:tr w:rsidR="004F092C" w:rsidRPr="00B44D7B" w:rsidTr="008013C5">
        <w:trPr>
          <w:trHeight w:val="917"/>
        </w:trPr>
        <w:tc>
          <w:tcPr>
            <w:tcW w:w="5194" w:type="dxa"/>
          </w:tcPr>
          <w:p w:rsidR="004F092C" w:rsidRPr="00AB26CB" w:rsidRDefault="00785F16" w:rsidP="00785F16">
            <w:pPr>
              <w:rPr>
                <w:rFonts w:asciiTheme="majorHAnsi" w:hAnsiTheme="majorHAnsi"/>
                <w:sz w:val="24"/>
                <w:szCs w:val="24"/>
              </w:rPr>
            </w:pPr>
            <w:r>
              <w:rPr>
                <w:rFonts w:asciiTheme="majorHAnsi" w:hAnsiTheme="majorHAnsi"/>
                <w:sz w:val="24"/>
                <w:szCs w:val="24"/>
              </w:rPr>
              <w:t>Compulsory Language Requirements For Exchange Students</w:t>
            </w:r>
          </w:p>
        </w:tc>
        <w:tc>
          <w:tcPr>
            <w:tcW w:w="5194" w:type="dxa"/>
          </w:tcPr>
          <w:p w:rsidR="00785F16" w:rsidRDefault="00785F16" w:rsidP="008013C5">
            <w:pPr>
              <w:rPr>
                <w:rFonts w:asciiTheme="majorHAnsi" w:hAnsiTheme="majorHAnsi"/>
                <w:sz w:val="24"/>
                <w:szCs w:val="24"/>
              </w:rPr>
            </w:pPr>
            <w:r>
              <w:rPr>
                <w:rFonts w:asciiTheme="majorHAnsi" w:hAnsiTheme="majorHAnsi"/>
                <w:sz w:val="24"/>
                <w:szCs w:val="24"/>
              </w:rPr>
              <w:t>Verification of having met the English requirement through:</w:t>
            </w:r>
          </w:p>
          <w:p w:rsidR="004F092C" w:rsidRDefault="00785F16" w:rsidP="00785F16">
            <w:pPr>
              <w:pStyle w:val="Akapitzlist"/>
              <w:numPr>
                <w:ilvl w:val="0"/>
                <w:numId w:val="5"/>
              </w:numPr>
              <w:rPr>
                <w:rFonts w:asciiTheme="majorHAnsi" w:hAnsiTheme="majorHAnsi"/>
                <w:sz w:val="24"/>
                <w:szCs w:val="24"/>
              </w:rPr>
            </w:pPr>
            <w:r w:rsidRPr="00785F16">
              <w:rPr>
                <w:rFonts w:asciiTheme="majorHAnsi" w:hAnsiTheme="majorHAnsi"/>
                <w:sz w:val="24"/>
                <w:szCs w:val="24"/>
              </w:rPr>
              <w:t>Test of English as a Foreign Language (TOEFL) score of 61 (</w:t>
            </w:r>
            <w:proofErr w:type="spellStart"/>
            <w:r w:rsidRPr="00785F16">
              <w:rPr>
                <w:rFonts w:asciiTheme="majorHAnsi" w:hAnsiTheme="majorHAnsi"/>
                <w:sz w:val="24"/>
                <w:szCs w:val="24"/>
              </w:rPr>
              <w:t>iBT</w:t>
            </w:r>
            <w:proofErr w:type="spellEnd"/>
            <w:r w:rsidRPr="00785F16">
              <w:rPr>
                <w:rFonts w:asciiTheme="majorHAnsi" w:hAnsiTheme="majorHAnsi"/>
                <w:sz w:val="24"/>
                <w:szCs w:val="24"/>
              </w:rPr>
              <w:t>-Internet-Based Test) or 500 (Paper-Based Test). Please indicate 'Institution Code 4844' and 'Undergraduate 00' to Educational Testing Service (ETS) to ensure that the scores are sent directly to UNR.</w:t>
            </w:r>
          </w:p>
          <w:p w:rsidR="00785F16" w:rsidRPr="00785F16" w:rsidRDefault="00785F16" w:rsidP="00785F16">
            <w:pPr>
              <w:pStyle w:val="Akapitzlist"/>
              <w:numPr>
                <w:ilvl w:val="0"/>
                <w:numId w:val="5"/>
              </w:numPr>
              <w:rPr>
                <w:rFonts w:asciiTheme="majorHAnsi" w:hAnsiTheme="majorHAnsi"/>
                <w:sz w:val="24"/>
                <w:szCs w:val="24"/>
              </w:rPr>
            </w:pPr>
            <w:r w:rsidRPr="00785F16">
              <w:rPr>
                <w:rFonts w:asciiTheme="majorHAnsi" w:hAnsiTheme="majorHAnsi"/>
                <w:sz w:val="24"/>
                <w:szCs w:val="24"/>
              </w:rPr>
              <w:t>International English Language Testing System (IELTS - must be academic version) with an equivalency score of 6.</w:t>
            </w:r>
          </w:p>
          <w:p w:rsidR="00785F16" w:rsidRPr="00785F16" w:rsidRDefault="00785F16" w:rsidP="00785F16">
            <w:pPr>
              <w:pStyle w:val="Akapitzlist"/>
              <w:numPr>
                <w:ilvl w:val="0"/>
                <w:numId w:val="5"/>
              </w:numPr>
              <w:rPr>
                <w:rFonts w:asciiTheme="majorHAnsi" w:hAnsiTheme="majorHAnsi"/>
                <w:sz w:val="24"/>
                <w:szCs w:val="24"/>
              </w:rPr>
            </w:pPr>
            <w:r w:rsidRPr="00785F16">
              <w:rPr>
                <w:rFonts w:asciiTheme="majorHAnsi" w:hAnsiTheme="majorHAnsi"/>
                <w:sz w:val="24"/>
                <w:szCs w:val="24"/>
              </w:rPr>
              <w:t>Pearson Test of English (PTE) Academic with an equivalency score of 57.</w:t>
            </w:r>
          </w:p>
          <w:p w:rsidR="00785F16" w:rsidRPr="00785F16" w:rsidRDefault="00785F16" w:rsidP="00785F16">
            <w:pPr>
              <w:pStyle w:val="Akapitzlist"/>
              <w:numPr>
                <w:ilvl w:val="0"/>
                <w:numId w:val="5"/>
              </w:numPr>
              <w:rPr>
                <w:rFonts w:asciiTheme="majorHAnsi" w:hAnsiTheme="majorHAnsi"/>
                <w:sz w:val="24"/>
                <w:szCs w:val="24"/>
              </w:rPr>
            </w:pPr>
            <w:r w:rsidRPr="00785F16">
              <w:rPr>
                <w:rFonts w:asciiTheme="majorHAnsi" w:hAnsiTheme="majorHAnsi"/>
                <w:sz w:val="24"/>
                <w:szCs w:val="24"/>
              </w:rPr>
              <w:t>Scholastic Aptitude Test (SAT) score of 500 or higher on the Critical Reading (formerly Verbal) section.</w:t>
            </w:r>
          </w:p>
          <w:p w:rsidR="00785F16" w:rsidRPr="00785F16" w:rsidRDefault="00785F16" w:rsidP="00785F16">
            <w:pPr>
              <w:pStyle w:val="Akapitzlist"/>
              <w:numPr>
                <w:ilvl w:val="0"/>
                <w:numId w:val="5"/>
              </w:numPr>
              <w:rPr>
                <w:rFonts w:asciiTheme="majorHAnsi" w:hAnsiTheme="majorHAnsi"/>
                <w:sz w:val="24"/>
                <w:szCs w:val="24"/>
              </w:rPr>
            </w:pPr>
            <w:r w:rsidRPr="00785F16">
              <w:rPr>
                <w:rFonts w:asciiTheme="majorHAnsi" w:hAnsiTheme="majorHAnsi"/>
                <w:sz w:val="24"/>
                <w:szCs w:val="24"/>
              </w:rPr>
              <w:t>American College Testing (ACT) score of 21 or higher.</w:t>
            </w:r>
          </w:p>
          <w:p w:rsidR="00785F16" w:rsidRPr="00785F16" w:rsidRDefault="00785F16" w:rsidP="00785F16">
            <w:pPr>
              <w:pStyle w:val="Akapitzlist"/>
              <w:numPr>
                <w:ilvl w:val="0"/>
                <w:numId w:val="5"/>
              </w:numPr>
              <w:rPr>
                <w:rFonts w:asciiTheme="majorHAnsi" w:hAnsiTheme="majorHAnsi"/>
                <w:sz w:val="24"/>
                <w:szCs w:val="24"/>
              </w:rPr>
            </w:pPr>
            <w:r w:rsidRPr="00785F16">
              <w:rPr>
                <w:rFonts w:asciiTheme="majorHAnsi" w:hAnsiTheme="majorHAnsi"/>
                <w:sz w:val="24"/>
                <w:szCs w:val="24"/>
              </w:rPr>
              <w:t xml:space="preserve">Completion of English 101 or equivalent </w:t>
            </w:r>
            <w:r w:rsidRPr="00785F16">
              <w:rPr>
                <w:rFonts w:asciiTheme="majorHAnsi" w:hAnsiTheme="majorHAnsi"/>
                <w:sz w:val="24"/>
                <w:szCs w:val="24"/>
              </w:rPr>
              <w:lastRenderedPageBreak/>
              <w:t>from another U.S. higher education institution.</w:t>
            </w:r>
          </w:p>
          <w:p w:rsidR="00785F16" w:rsidRPr="00785F16" w:rsidRDefault="00785F16" w:rsidP="00785F16">
            <w:pPr>
              <w:pStyle w:val="Akapitzlist"/>
              <w:numPr>
                <w:ilvl w:val="0"/>
                <w:numId w:val="5"/>
              </w:numPr>
              <w:rPr>
                <w:rFonts w:asciiTheme="majorHAnsi" w:hAnsiTheme="majorHAnsi"/>
                <w:sz w:val="24"/>
                <w:szCs w:val="24"/>
              </w:rPr>
            </w:pPr>
            <w:r w:rsidRPr="00785F16">
              <w:rPr>
                <w:rFonts w:asciiTheme="majorHAnsi" w:hAnsiTheme="majorHAnsi"/>
                <w:sz w:val="24"/>
                <w:szCs w:val="24"/>
              </w:rPr>
              <w:t>Receive recommendation for academic study from the Intensive English Language Center (IELC) at UNR.</w:t>
            </w:r>
          </w:p>
        </w:tc>
      </w:tr>
      <w:tr w:rsidR="00C25D42" w:rsidRPr="00896463" w:rsidTr="004A6D97">
        <w:trPr>
          <w:trHeight w:val="604"/>
        </w:trPr>
        <w:tc>
          <w:tcPr>
            <w:tcW w:w="5194" w:type="dxa"/>
            <w:shd w:val="clear" w:color="auto" w:fill="E5DFEC" w:themeFill="accent4" w:themeFillTint="33"/>
          </w:tcPr>
          <w:p w:rsidR="00C25D42" w:rsidRPr="00AB26CB" w:rsidRDefault="00E7325E" w:rsidP="008013C5">
            <w:pPr>
              <w:rPr>
                <w:rFonts w:asciiTheme="majorHAnsi" w:hAnsiTheme="majorHAnsi"/>
                <w:sz w:val="24"/>
                <w:szCs w:val="24"/>
              </w:rPr>
            </w:pPr>
            <w:r>
              <w:rPr>
                <w:rFonts w:asciiTheme="majorHAnsi" w:hAnsiTheme="majorHAnsi"/>
                <w:sz w:val="24"/>
                <w:szCs w:val="24"/>
              </w:rPr>
              <w:lastRenderedPageBreak/>
              <w:t>Arrival Pick-Up Service</w:t>
            </w:r>
          </w:p>
        </w:tc>
        <w:tc>
          <w:tcPr>
            <w:tcW w:w="5194" w:type="dxa"/>
            <w:shd w:val="clear" w:color="auto" w:fill="E5DFEC" w:themeFill="accent4" w:themeFillTint="33"/>
          </w:tcPr>
          <w:p w:rsidR="00C25D42" w:rsidRDefault="00E7325E" w:rsidP="008013C5">
            <w:pPr>
              <w:rPr>
                <w:rFonts w:asciiTheme="majorHAnsi" w:hAnsiTheme="majorHAnsi"/>
              </w:rPr>
            </w:pPr>
            <w:r>
              <w:rPr>
                <w:rFonts w:asciiTheme="majorHAnsi" w:hAnsiTheme="majorHAnsi"/>
              </w:rPr>
              <w:t xml:space="preserve">We provide airport pick-up service for international exchange students. </w:t>
            </w:r>
            <w:r w:rsidR="009E4AB9">
              <w:rPr>
                <w:rFonts w:asciiTheme="majorHAnsi" w:hAnsiTheme="majorHAnsi"/>
              </w:rPr>
              <w:t xml:space="preserve">Student can submit the </w:t>
            </w:r>
            <w:hyperlink r:id="rId16" w:history="1">
              <w:r w:rsidR="009E4AB9" w:rsidRPr="009E4AB9">
                <w:rPr>
                  <w:rStyle w:val="Hipercze"/>
                  <w:rFonts w:asciiTheme="majorHAnsi" w:hAnsiTheme="majorHAnsi"/>
                </w:rPr>
                <w:t>form</w:t>
              </w:r>
            </w:hyperlink>
            <w:r w:rsidR="009E4AB9">
              <w:rPr>
                <w:rFonts w:asciiTheme="majorHAnsi" w:hAnsiTheme="majorHAnsi"/>
              </w:rPr>
              <w:t xml:space="preserve"> to </w:t>
            </w:r>
            <w:hyperlink r:id="rId17" w:history="1">
              <w:r w:rsidR="009E4AB9" w:rsidRPr="009D55FB">
                <w:rPr>
                  <w:rStyle w:val="Hipercze"/>
                  <w:rFonts w:asciiTheme="majorHAnsi" w:hAnsiTheme="majorHAnsi"/>
                </w:rPr>
                <w:t>international@unr.edu</w:t>
              </w:r>
            </w:hyperlink>
            <w:r w:rsidR="009E4AB9">
              <w:rPr>
                <w:rFonts w:asciiTheme="majorHAnsi" w:hAnsiTheme="majorHAnsi"/>
              </w:rPr>
              <w:t xml:space="preserve"> </w:t>
            </w:r>
          </w:p>
        </w:tc>
      </w:tr>
    </w:tbl>
    <w:p w:rsidR="00AB26CB" w:rsidRDefault="00B3754B">
      <w:r>
        <w:t>*All listed fees are subject to change</w:t>
      </w:r>
    </w:p>
    <w:sectPr w:rsidR="00AB26CB" w:rsidSect="00C5736C">
      <w:type w:val="continuous"/>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78C8" w:rsidRDefault="002678C8" w:rsidP="00AB26CB">
      <w:pPr>
        <w:spacing w:after="0" w:line="240" w:lineRule="auto"/>
      </w:pPr>
      <w:r>
        <w:separator/>
      </w:r>
    </w:p>
  </w:endnote>
  <w:endnote w:type="continuationSeparator" w:id="0">
    <w:p w:rsidR="002678C8" w:rsidRDefault="002678C8" w:rsidP="00AB26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78C8" w:rsidRDefault="002678C8" w:rsidP="00AB26CB">
      <w:pPr>
        <w:spacing w:after="0" w:line="240" w:lineRule="auto"/>
      </w:pPr>
      <w:r>
        <w:separator/>
      </w:r>
    </w:p>
  </w:footnote>
  <w:footnote w:type="continuationSeparator" w:id="0">
    <w:p w:rsidR="002678C8" w:rsidRDefault="002678C8" w:rsidP="00AB26C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6D08" w:rsidRDefault="00FD6D08" w:rsidP="00FD6D08">
    <w:r w:rsidRPr="00AB26CB">
      <w:rPr>
        <w:noProof/>
        <w:lang w:val="pl-PL" w:eastAsia="pl-PL"/>
      </w:rPr>
      <w:drawing>
        <wp:inline distT="0" distB="0" distL="0" distR="0">
          <wp:extent cx="571500" cy="571500"/>
          <wp:effectExtent l="19050" t="0" r="0" b="0"/>
          <wp:docPr id="11" name="Picture 7" descr="University of Nevada, Re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niversity of Nevada, Reno"/>
                  <pic:cNvPicPr>
                    <a:picLocks noChangeAspect="1" noChangeArrowheads="1"/>
                  </pic:cNvPicPr>
                </pic:nvPicPr>
                <pic:blipFill>
                  <a:blip r:embed="rId1" cstate="print"/>
                  <a:srcRect/>
                  <a:stretch>
                    <a:fillRect/>
                  </a:stretch>
                </pic:blipFill>
                <pic:spPr bwMode="auto">
                  <a:xfrm>
                    <a:off x="0" y="0"/>
                    <a:ext cx="571500" cy="571500"/>
                  </a:xfrm>
                  <a:prstGeom prst="rect">
                    <a:avLst/>
                  </a:prstGeom>
                  <a:noFill/>
                  <a:ln w="9525">
                    <a:noFill/>
                    <a:miter lim="800000"/>
                    <a:headEnd/>
                    <a:tailEnd/>
                  </a:ln>
                </pic:spPr>
              </pic:pic>
            </a:graphicData>
          </a:graphic>
        </wp:inline>
      </w:drawing>
    </w:r>
    <w:r>
      <w:t xml:space="preserve">  </w:t>
    </w:r>
    <w:r w:rsidRPr="00AB26CB">
      <w:rPr>
        <w:noProof/>
        <w:lang w:val="pl-PL" w:eastAsia="pl-PL"/>
      </w:rPr>
      <w:drawing>
        <wp:inline distT="0" distB="0" distL="0" distR="0">
          <wp:extent cx="2733675" cy="228600"/>
          <wp:effectExtent l="19050" t="0" r="9525" b="0"/>
          <wp:docPr id="12" name="Picture 4" descr="University of Nevada, Re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niversity of Nevada, Reno"/>
                  <pic:cNvPicPr>
                    <a:picLocks noChangeAspect="1" noChangeArrowheads="1"/>
                  </pic:cNvPicPr>
                </pic:nvPicPr>
                <pic:blipFill>
                  <a:blip r:embed="rId2" cstate="print"/>
                  <a:srcRect/>
                  <a:stretch>
                    <a:fillRect/>
                  </a:stretch>
                </pic:blipFill>
                <pic:spPr bwMode="auto">
                  <a:xfrm>
                    <a:off x="0" y="0"/>
                    <a:ext cx="2733675" cy="228600"/>
                  </a:xfrm>
                  <a:prstGeom prst="rect">
                    <a:avLst/>
                  </a:prstGeom>
                  <a:noFill/>
                  <a:ln w="9525">
                    <a:noFill/>
                    <a:miter lim="800000"/>
                    <a:headEnd/>
                    <a:tailEnd/>
                  </a:ln>
                </pic:spPr>
              </pic:pic>
            </a:graphicData>
          </a:graphic>
        </wp:inline>
      </w:drawing>
    </w:r>
    <w:r>
      <w:t xml:space="preserve">                  </w:t>
    </w:r>
  </w:p>
  <w:p w:rsidR="00FD6D08" w:rsidRDefault="00FD6D08" w:rsidP="00FD6D08">
    <w:r w:rsidRPr="00B44D7B">
      <w:rPr>
        <w:noProof/>
        <w:lang w:val="pl-PL" w:eastAsia="pl-PL"/>
      </w:rPr>
      <w:drawing>
        <wp:inline distT="0" distB="0" distL="0" distR="0">
          <wp:extent cx="5943600" cy="451556"/>
          <wp:effectExtent l="0" t="0" r="0" b="0"/>
          <wp:docPr id="13" name="Picture 1" descr="Office of International Students and Schol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e of International Students and Scholars"/>
                  <pic:cNvPicPr>
                    <a:picLocks noChangeAspect="1" noChangeArrowheads="1"/>
                  </pic:cNvPicPr>
                </pic:nvPicPr>
                <pic:blipFill>
                  <a:blip r:embed="rId3" cstate="print"/>
                  <a:srcRect/>
                  <a:stretch>
                    <a:fillRect/>
                  </a:stretch>
                </pic:blipFill>
                <pic:spPr bwMode="auto">
                  <a:xfrm>
                    <a:off x="0" y="0"/>
                    <a:ext cx="5943600" cy="451556"/>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326BA"/>
    <w:multiLevelType w:val="hybridMultilevel"/>
    <w:tmpl w:val="EC2AB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9B93DB1"/>
    <w:multiLevelType w:val="hybridMultilevel"/>
    <w:tmpl w:val="E65A9F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007720"/>
    <w:multiLevelType w:val="multilevel"/>
    <w:tmpl w:val="A9A00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E140EB7"/>
    <w:multiLevelType w:val="multilevel"/>
    <w:tmpl w:val="6E02A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535933B6"/>
    <w:multiLevelType w:val="multilevel"/>
    <w:tmpl w:val="0D8AD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7C4360E"/>
    <w:multiLevelType w:val="multilevel"/>
    <w:tmpl w:val="B20AB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62505707"/>
    <w:multiLevelType w:val="multilevel"/>
    <w:tmpl w:val="389E67F4"/>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630F0B5D"/>
    <w:multiLevelType w:val="multilevel"/>
    <w:tmpl w:val="24240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633959FF"/>
    <w:multiLevelType w:val="multilevel"/>
    <w:tmpl w:val="CD3C1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6"/>
  </w:num>
  <w:num w:numId="4">
    <w:abstractNumId w:val="7"/>
  </w:num>
  <w:num w:numId="5">
    <w:abstractNumId w:val="1"/>
  </w:num>
  <w:num w:numId="6">
    <w:abstractNumId w:val="2"/>
  </w:num>
  <w:num w:numId="7">
    <w:abstractNumId w:val="8"/>
  </w:num>
  <w:num w:numId="8">
    <w:abstractNumId w:val="4"/>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hyphenationZone w:val="425"/>
  <w:characterSpacingControl w:val="doNotCompress"/>
  <w:hdrShapeDefaults>
    <o:shapedefaults v:ext="edit" spidmax="19458"/>
  </w:hdrShapeDefaults>
  <w:footnotePr>
    <w:footnote w:id="-1"/>
    <w:footnote w:id="0"/>
  </w:footnotePr>
  <w:endnotePr>
    <w:endnote w:id="-1"/>
    <w:endnote w:id="0"/>
  </w:endnotePr>
  <w:compat>
    <w:useFELayout/>
  </w:compat>
  <w:rsids>
    <w:rsidRoot w:val="00AB26CB"/>
    <w:rsid w:val="0007618B"/>
    <w:rsid w:val="000774BD"/>
    <w:rsid w:val="000815FC"/>
    <w:rsid w:val="000A6E4D"/>
    <w:rsid w:val="000B4CB9"/>
    <w:rsid w:val="000C7890"/>
    <w:rsid w:val="000D6D56"/>
    <w:rsid w:val="000E2458"/>
    <w:rsid w:val="0011378F"/>
    <w:rsid w:val="001F7F3D"/>
    <w:rsid w:val="0020008F"/>
    <w:rsid w:val="002617B3"/>
    <w:rsid w:val="002678C8"/>
    <w:rsid w:val="00296013"/>
    <w:rsid w:val="002A5606"/>
    <w:rsid w:val="002D6118"/>
    <w:rsid w:val="002E0267"/>
    <w:rsid w:val="002E2D25"/>
    <w:rsid w:val="00385E42"/>
    <w:rsid w:val="00395BFD"/>
    <w:rsid w:val="003A62E5"/>
    <w:rsid w:val="003A7C71"/>
    <w:rsid w:val="003B62AA"/>
    <w:rsid w:val="00451A52"/>
    <w:rsid w:val="00453013"/>
    <w:rsid w:val="004A6D97"/>
    <w:rsid w:val="004F092C"/>
    <w:rsid w:val="005B46C0"/>
    <w:rsid w:val="005C39B4"/>
    <w:rsid w:val="00605C65"/>
    <w:rsid w:val="00675FBC"/>
    <w:rsid w:val="006A3CEF"/>
    <w:rsid w:val="00703B97"/>
    <w:rsid w:val="00764A18"/>
    <w:rsid w:val="00771862"/>
    <w:rsid w:val="00785F16"/>
    <w:rsid w:val="007A444C"/>
    <w:rsid w:val="007B739C"/>
    <w:rsid w:val="007C1187"/>
    <w:rsid w:val="007D1958"/>
    <w:rsid w:val="007F5EE4"/>
    <w:rsid w:val="00896463"/>
    <w:rsid w:val="008B3685"/>
    <w:rsid w:val="008D7FD1"/>
    <w:rsid w:val="00963673"/>
    <w:rsid w:val="009763F8"/>
    <w:rsid w:val="009D3096"/>
    <w:rsid w:val="009E4AB9"/>
    <w:rsid w:val="009F76C2"/>
    <w:rsid w:val="00AB26CB"/>
    <w:rsid w:val="00B3754B"/>
    <w:rsid w:val="00B44D7B"/>
    <w:rsid w:val="00B46A12"/>
    <w:rsid w:val="00B76C33"/>
    <w:rsid w:val="00B80526"/>
    <w:rsid w:val="00BD3171"/>
    <w:rsid w:val="00C25D42"/>
    <w:rsid w:val="00C35232"/>
    <w:rsid w:val="00C5736C"/>
    <w:rsid w:val="00C7111D"/>
    <w:rsid w:val="00D817FF"/>
    <w:rsid w:val="00DD6BBA"/>
    <w:rsid w:val="00E1509C"/>
    <w:rsid w:val="00E61639"/>
    <w:rsid w:val="00E67BDF"/>
    <w:rsid w:val="00E7325E"/>
    <w:rsid w:val="00E97D54"/>
    <w:rsid w:val="00EA3551"/>
    <w:rsid w:val="00EB6207"/>
    <w:rsid w:val="00EE67F9"/>
    <w:rsid w:val="00F56E8D"/>
    <w:rsid w:val="00F85C7A"/>
    <w:rsid w:val="00F93FC9"/>
    <w:rsid w:val="00FD6D08"/>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0D6D56"/>
  </w:style>
  <w:style w:type="paragraph" w:styleId="Nagwek2">
    <w:name w:val="heading 2"/>
    <w:basedOn w:val="Normalny"/>
    <w:link w:val="Nagwek2Znak"/>
    <w:uiPriority w:val="9"/>
    <w:qFormat/>
    <w:rsid w:val="00B44D7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Nagwek3">
    <w:name w:val="heading 3"/>
    <w:basedOn w:val="Normalny"/>
    <w:link w:val="Nagwek3Znak"/>
    <w:uiPriority w:val="9"/>
    <w:qFormat/>
    <w:rsid w:val="00B44D7B"/>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Nagwek4">
    <w:name w:val="heading 4"/>
    <w:basedOn w:val="Normalny"/>
    <w:link w:val="Nagwek4Znak"/>
    <w:uiPriority w:val="9"/>
    <w:qFormat/>
    <w:rsid w:val="00B44D7B"/>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AB26C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B26CB"/>
    <w:rPr>
      <w:rFonts w:ascii="Tahoma" w:hAnsi="Tahoma" w:cs="Tahoma"/>
      <w:sz w:val="16"/>
      <w:szCs w:val="16"/>
    </w:rPr>
  </w:style>
  <w:style w:type="paragraph" w:styleId="Nagwek">
    <w:name w:val="header"/>
    <w:basedOn w:val="Normalny"/>
    <w:link w:val="NagwekZnak"/>
    <w:uiPriority w:val="99"/>
    <w:unhideWhenUsed/>
    <w:rsid w:val="00AB26CB"/>
    <w:pPr>
      <w:tabs>
        <w:tab w:val="center" w:pos="4680"/>
        <w:tab w:val="right" w:pos="9360"/>
      </w:tabs>
      <w:spacing w:after="0" w:line="240" w:lineRule="auto"/>
    </w:pPr>
  </w:style>
  <w:style w:type="character" w:customStyle="1" w:styleId="NagwekZnak">
    <w:name w:val="Nagłówek Znak"/>
    <w:basedOn w:val="Domylnaczcionkaakapitu"/>
    <w:link w:val="Nagwek"/>
    <w:uiPriority w:val="99"/>
    <w:rsid w:val="00AB26CB"/>
  </w:style>
  <w:style w:type="paragraph" w:styleId="Stopka">
    <w:name w:val="footer"/>
    <w:basedOn w:val="Normalny"/>
    <w:link w:val="StopkaZnak"/>
    <w:uiPriority w:val="99"/>
    <w:unhideWhenUsed/>
    <w:rsid w:val="00AB26CB"/>
    <w:pPr>
      <w:tabs>
        <w:tab w:val="center" w:pos="4680"/>
        <w:tab w:val="right" w:pos="9360"/>
      </w:tabs>
      <w:spacing w:after="0" w:line="240" w:lineRule="auto"/>
    </w:pPr>
  </w:style>
  <w:style w:type="character" w:customStyle="1" w:styleId="StopkaZnak">
    <w:name w:val="Stopka Znak"/>
    <w:basedOn w:val="Domylnaczcionkaakapitu"/>
    <w:link w:val="Stopka"/>
    <w:uiPriority w:val="99"/>
    <w:rsid w:val="00AB26CB"/>
  </w:style>
  <w:style w:type="table" w:styleId="Tabela-Siatka">
    <w:name w:val="Table Grid"/>
    <w:basedOn w:val="Standardowy"/>
    <w:uiPriority w:val="59"/>
    <w:rsid w:val="00AB26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cze">
    <w:name w:val="Hyperlink"/>
    <w:basedOn w:val="Domylnaczcionkaakapitu"/>
    <w:uiPriority w:val="99"/>
    <w:unhideWhenUsed/>
    <w:rsid w:val="00B44D7B"/>
    <w:rPr>
      <w:color w:val="0000FF" w:themeColor="hyperlink"/>
      <w:u w:val="single"/>
    </w:rPr>
  </w:style>
  <w:style w:type="character" w:customStyle="1" w:styleId="Nagwek2Znak">
    <w:name w:val="Nagłówek 2 Znak"/>
    <w:basedOn w:val="Domylnaczcionkaakapitu"/>
    <w:link w:val="Nagwek2"/>
    <w:uiPriority w:val="9"/>
    <w:rsid w:val="00B44D7B"/>
    <w:rPr>
      <w:rFonts w:ascii="Times New Roman" w:eastAsia="Times New Roman" w:hAnsi="Times New Roman" w:cs="Times New Roman"/>
      <w:b/>
      <w:bCs/>
      <w:sz w:val="36"/>
      <w:szCs w:val="36"/>
    </w:rPr>
  </w:style>
  <w:style w:type="character" w:customStyle="1" w:styleId="Nagwek3Znak">
    <w:name w:val="Nagłówek 3 Znak"/>
    <w:basedOn w:val="Domylnaczcionkaakapitu"/>
    <w:link w:val="Nagwek3"/>
    <w:uiPriority w:val="9"/>
    <w:rsid w:val="00B44D7B"/>
    <w:rPr>
      <w:rFonts w:ascii="Times New Roman" w:eastAsia="Times New Roman" w:hAnsi="Times New Roman" w:cs="Times New Roman"/>
      <w:b/>
      <w:bCs/>
      <w:sz w:val="27"/>
      <w:szCs w:val="27"/>
    </w:rPr>
  </w:style>
  <w:style w:type="character" w:customStyle="1" w:styleId="Nagwek4Znak">
    <w:name w:val="Nagłówek 4 Znak"/>
    <w:basedOn w:val="Domylnaczcionkaakapitu"/>
    <w:link w:val="Nagwek4"/>
    <w:uiPriority w:val="9"/>
    <w:rsid w:val="00B44D7B"/>
    <w:rPr>
      <w:rFonts w:ascii="Times New Roman" w:eastAsia="Times New Roman" w:hAnsi="Times New Roman" w:cs="Times New Roman"/>
      <w:b/>
      <w:bCs/>
      <w:sz w:val="24"/>
      <w:szCs w:val="24"/>
    </w:rPr>
  </w:style>
  <w:style w:type="paragraph" w:styleId="NormalnyWeb">
    <w:name w:val="Normal (Web)"/>
    <w:basedOn w:val="Normalny"/>
    <w:uiPriority w:val="99"/>
    <w:unhideWhenUsed/>
    <w:rsid w:val="00B44D7B"/>
    <w:pPr>
      <w:spacing w:before="100" w:beforeAutospacing="1" w:after="100" w:afterAutospacing="1" w:line="240" w:lineRule="auto"/>
    </w:pPr>
    <w:rPr>
      <w:rFonts w:ascii="Times New Roman" w:eastAsia="Times New Roman" w:hAnsi="Times New Roman" w:cs="Times New Roman"/>
      <w:sz w:val="24"/>
      <w:szCs w:val="24"/>
    </w:rPr>
  </w:style>
  <w:style w:type="paragraph" w:styleId="Akapitzlist">
    <w:name w:val="List Paragraph"/>
    <w:basedOn w:val="Normalny"/>
    <w:uiPriority w:val="34"/>
    <w:qFormat/>
    <w:rsid w:val="000815FC"/>
    <w:pPr>
      <w:ind w:left="720"/>
      <w:contextualSpacing/>
    </w:pPr>
  </w:style>
  <w:style w:type="character" w:styleId="UyteHipercze">
    <w:name w:val="FollowedHyperlink"/>
    <w:basedOn w:val="Domylnaczcionkaakapitu"/>
    <w:uiPriority w:val="99"/>
    <w:semiHidden/>
    <w:unhideWhenUsed/>
    <w:rsid w:val="00451A5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B44D7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B44D7B"/>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B44D7B"/>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B26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26CB"/>
    <w:rPr>
      <w:rFonts w:ascii="Tahoma" w:hAnsi="Tahoma" w:cs="Tahoma"/>
      <w:sz w:val="16"/>
      <w:szCs w:val="16"/>
    </w:rPr>
  </w:style>
  <w:style w:type="paragraph" w:styleId="Header">
    <w:name w:val="header"/>
    <w:basedOn w:val="Normal"/>
    <w:link w:val="HeaderChar"/>
    <w:uiPriority w:val="99"/>
    <w:unhideWhenUsed/>
    <w:rsid w:val="00AB26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26CB"/>
  </w:style>
  <w:style w:type="paragraph" w:styleId="Footer">
    <w:name w:val="footer"/>
    <w:basedOn w:val="Normal"/>
    <w:link w:val="FooterChar"/>
    <w:uiPriority w:val="99"/>
    <w:unhideWhenUsed/>
    <w:rsid w:val="00AB26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26CB"/>
  </w:style>
  <w:style w:type="table" w:styleId="TableGrid">
    <w:name w:val="Table Grid"/>
    <w:basedOn w:val="TableNormal"/>
    <w:uiPriority w:val="59"/>
    <w:rsid w:val="00AB26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44D7B"/>
    <w:rPr>
      <w:color w:val="0000FF" w:themeColor="hyperlink"/>
      <w:u w:val="single"/>
    </w:rPr>
  </w:style>
  <w:style w:type="character" w:customStyle="1" w:styleId="Heading2Char">
    <w:name w:val="Heading 2 Char"/>
    <w:basedOn w:val="DefaultParagraphFont"/>
    <w:link w:val="Heading2"/>
    <w:uiPriority w:val="9"/>
    <w:rsid w:val="00B44D7B"/>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B44D7B"/>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B44D7B"/>
    <w:rPr>
      <w:rFonts w:ascii="Times New Roman" w:eastAsia="Times New Roman" w:hAnsi="Times New Roman" w:cs="Times New Roman"/>
      <w:b/>
      <w:bCs/>
      <w:sz w:val="24"/>
      <w:szCs w:val="24"/>
    </w:rPr>
  </w:style>
  <w:style w:type="paragraph" w:styleId="NormalWeb">
    <w:name w:val="Normal (Web)"/>
    <w:basedOn w:val="Normal"/>
    <w:uiPriority w:val="99"/>
    <w:unhideWhenUsed/>
    <w:rsid w:val="00B44D7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0815FC"/>
    <w:pPr>
      <w:ind w:left="720"/>
      <w:contextualSpacing/>
    </w:pPr>
  </w:style>
  <w:style w:type="character" w:styleId="FollowedHyperlink">
    <w:name w:val="FollowedHyperlink"/>
    <w:basedOn w:val="DefaultParagraphFont"/>
    <w:uiPriority w:val="99"/>
    <w:semiHidden/>
    <w:unhideWhenUsed/>
    <w:rsid w:val="00451A52"/>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07817694">
      <w:bodyDiv w:val="1"/>
      <w:marLeft w:val="0"/>
      <w:marRight w:val="0"/>
      <w:marTop w:val="0"/>
      <w:marBottom w:val="0"/>
      <w:divBdr>
        <w:top w:val="none" w:sz="0" w:space="0" w:color="auto"/>
        <w:left w:val="none" w:sz="0" w:space="0" w:color="auto"/>
        <w:bottom w:val="none" w:sz="0" w:space="0" w:color="auto"/>
        <w:right w:val="none" w:sz="0" w:space="0" w:color="auto"/>
      </w:divBdr>
    </w:div>
    <w:div w:id="525413374">
      <w:bodyDiv w:val="1"/>
      <w:marLeft w:val="0"/>
      <w:marRight w:val="0"/>
      <w:marTop w:val="0"/>
      <w:marBottom w:val="0"/>
      <w:divBdr>
        <w:top w:val="none" w:sz="0" w:space="0" w:color="auto"/>
        <w:left w:val="none" w:sz="0" w:space="0" w:color="auto"/>
        <w:bottom w:val="none" w:sz="0" w:space="0" w:color="auto"/>
        <w:right w:val="none" w:sz="0" w:space="0" w:color="auto"/>
      </w:divBdr>
    </w:div>
    <w:div w:id="755976942">
      <w:bodyDiv w:val="1"/>
      <w:marLeft w:val="0"/>
      <w:marRight w:val="0"/>
      <w:marTop w:val="0"/>
      <w:marBottom w:val="0"/>
      <w:divBdr>
        <w:top w:val="none" w:sz="0" w:space="0" w:color="auto"/>
        <w:left w:val="none" w:sz="0" w:space="0" w:color="auto"/>
        <w:bottom w:val="none" w:sz="0" w:space="0" w:color="auto"/>
        <w:right w:val="none" w:sz="0" w:space="0" w:color="auto"/>
      </w:divBdr>
    </w:div>
    <w:div w:id="1825854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r.edu/oiss" TargetMode="External"/><Relationship Id="rId13" Type="http://schemas.openxmlformats.org/officeDocument/2006/relationships/hyperlink" Target="https://mynevada.unr.edu"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nternational@unr.edu" TargetMode="External"/><Relationship Id="rId12" Type="http://schemas.openxmlformats.org/officeDocument/2006/relationships/hyperlink" Target="http://www.unr.edu/housing/tool-kit/reslife-apply" TargetMode="External"/><Relationship Id="rId17" Type="http://schemas.openxmlformats.org/officeDocument/2006/relationships/hyperlink" Target="mailto:international@unr.edu" TargetMode="External"/><Relationship Id="rId2" Type="http://schemas.openxmlformats.org/officeDocument/2006/relationships/styles" Target="styles.xml"/><Relationship Id="rId16" Type="http://schemas.openxmlformats.org/officeDocument/2006/relationships/hyperlink" Target="http://www.unr.edu/Documents/provost/OISS/Admissions/F14%20Request%20for%20Airport%20Pickup.pdf" TargetMode="External"/><Relationship Id="rId20"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r.edu/housing"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mailto:international@unr.edu"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unr.edu/Documents/provost/OISS/Admissions/F14%20Request%20for%20Airport%20Pickup.pdf" TargetMode="External"/><Relationship Id="rId14" Type="http://schemas.openxmlformats.org/officeDocument/2006/relationships/hyperlink" Target="http://www.unr.edu/tuition-and-fees/fall-fees"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1462</Words>
  <Characters>8774</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Nevada, Reno</Company>
  <LinksUpToDate>false</LinksUpToDate>
  <CharactersWithSpaces>10216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Jannet Roman</dc:creator>
  <cp:lastModifiedBy>Katarzyna</cp:lastModifiedBy>
  <cp:revision>2</cp:revision>
  <dcterms:created xsi:type="dcterms:W3CDTF">2015-06-15T07:07:00Z</dcterms:created>
  <dcterms:modified xsi:type="dcterms:W3CDTF">2015-06-15T07:07:00Z</dcterms:modified>
</cp:coreProperties>
</file>