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61" w:rsidRDefault="001F3F61" w:rsidP="001F3F61">
      <w:pPr>
        <w:suppressAutoHyphens/>
        <w:jc w:val="center"/>
        <w:rPr>
          <w:rFonts w:cs="Calibri"/>
          <w:b/>
          <w:lang w:eastAsia="ar-SA"/>
        </w:rPr>
      </w:pPr>
      <w:r>
        <w:rPr>
          <w:rFonts w:cs="Calibri"/>
          <w:b/>
          <w:lang w:eastAsia="ar-SA"/>
        </w:rPr>
        <w:t>OŚWIADCZENIE UCZESTNIKA PROJEKTU</w:t>
      </w:r>
    </w:p>
    <w:p w:rsidR="001F3F61" w:rsidRDefault="001F3F61" w:rsidP="001F3F61">
      <w:pPr>
        <w:suppressAutoHyphens/>
        <w:jc w:val="center"/>
        <w:rPr>
          <w:rFonts w:cs="Calibri"/>
          <w:lang w:eastAsia="ar-SA"/>
        </w:rPr>
      </w:pPr>
      <w:r>
        <w:rPr>
          <w:rFonts w:cs="Calibri"/>
          <w:lang w:eastAsia="ar-SA"/>
        </w:rPr>
        <w:t>(obowiązek informacyjny realizowany w związku z art. 13 i art. 14  Rozporządzenia Parlamentu Europejskiego i Rady (UE) 2016/679)</w:t>
      </w:r>
    </w:p>
    <w:p w:rsidR="001F3F61" w:rsidRDefault="001F3F61" w:rsidP="001F3F61">
      <w:pPr>
        <w:suppressAutoHyphens/>
        <w:spacing w:after="120" w:line="240" w:lineRule="auto"/>
        <w:jc w:val="both"/>
        <w:rPr>
          <w:rFonts w:cs="Calibri"/>
          <w:lang w:eastAsia="ar-SA"/>
        </w:rPr>
      </w:pPr>
      <w:r>
        <w:rPr>
          <w:rFonts w:cs="Calibri"/>
          <w:lang w:eastAsia="ar-SA"/>
        </w:rPr>
        <w:t xml:space="preserve">W związku z przystąpieniem do projektu pn. </w:t>
      </w:r>
      <w:r>
        <w:rPr>
          <w:rFonts w:cs="Calibri"/>
        </w:rPr>
        <w:t>Zintegrowany Program Rozwoju Politechniki Gdańskiej</w:t>
      </w:r>
      <w:r>
        <w:rPr>
          <w:rFonts w:cs="Calibri"/>
          <w:lang w:eastAsia="ar-SA"/>
        </w:rPr>
        <w:t xml:space="preserve">  przyjmuję do wiadomości, iż:</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w odniesieniu do zbioru „Program Operacyjny Wiedza Edukacja Rozwój”:</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 xml:space="preserve">17 grudnia 2013 r. w sprawie Europejskiego Funduszu Społecznego i uchylającego rozporządzenie Rady (WE) nr 1081/2006 (Dz. Urz. UE L 347 z 20.12.2013, str. 470,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 xml:space="preserve">w odniesieniu do zbioru „Centralny system teleinformatyczny wspierający realizację programów operacyjnych”: </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1081/</w:t>
      </w:r>
      <w:bookmarkStart w:id="0" w:name="_GoBack"/>
      <w:bookmarkEnd w:id="0"/>
      <w:r>
        <w:rPr>
          <w:rFonts w:cs="Calibri"/>
          <w:lang w:eastAsia="ar-SA"/>
        </w:rPr>
        <w:t>2006,</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osobowe będą przetwarzane wyłącznie w celu realizacji projektu </w:t>
      </w:r>
      <w:r>
        <w:rPr>
          <w:rFonts w:cs="Calibri"/>
        </w:rPr>
        <w:t>Zintegrowany Program Rozwoju Politechniki Gdańskiej</w:t>
      </w:r>
      <w:r>
        <w:rPr>
          <w:rFonts w:cs="Calibri"/>
          <w:lang w:eastAsia="ar-SA"/>
        </w:rPr>
        <w:t>, w szczególności potwierdzenia kwalifikowalności wydatków, udzielenia wsparcia, monitoringu, ewaluacji, kontroli, audytu i sprawozdawczości oraz działań informacyjno-promocyjnych w ramach PO WER.</w:t>
      </w:r>
    </w:p>
    <w:p w:rsidR="001F3F61" w:rsidRDefault="001F3F61" w:rsidP="001F3F61">
      <w:pPr>
        <w:numPr>
          <w:ilvl w:val="0"/>
          <w:numId w:val="2"/>
        </w:numPr>
        <w:suppressAutoHyphens/>
        <w:spacing w:after="120" w:line="240" w:lineRule="auto"/>
        <w:jc w:val="both"/>
        <w:rPr>
          <w:rFonts w:cs="Calibri"/>
        </w:rPr>
      </w:pPr>
      <w:r>
        <w:rPr>
          <w:rFonts w:cs="Calibri"/>
        </w:rPr>
        <w:t>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Podanie danych jest warunkiem koniecznym otrzymania wsparcia, a odmowa ich podania jest równoznaczna z brakiem możliwości udzielenia wsparcia w ramach projektu.</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ciągu trzech miesięcy po zakończeniu udziału w projekcie udostępnię dane dotyczące mojego statusu na rynku pracy.</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Calibri"/>
          <w:vertAlign w:val="superscript"/>
          <w:lang w:eastAsia="ar-SA"/>
        </w:rPr>
        <w:footnoteReference w:id="1"/>
      </w:r>
      <w:r>
        <w:rPr>
          <w:rFonts w:cs="Calibri"/>
          <w:lang w:eastAsia="ar-SA"/>
        </w:rPr>
        <w:t>:</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1081/2006,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13 października 1998 r. o systemie ubezpieczeń społecznych (Dz. U. z  2017 r. poz. 1778, z </w:t>
      </w:r>
      <w:proofErr w:type="spellStart"/>
      <w:r>
        <w:rPr>
          <w:rFonts w:cs="Calibri"/>
          <w:lang w:eastAsia="ar-SA"/>
        </w:rPr>
        <w:t>późn</w:t>
      </w:r>
      <w:proofErr w:type="spellEnd"/>
      <w:r>
        <w:rPr>
          <w:rFonts w:cs="Calibri"/>
          <w:lang w:eastAsia="ar-SA"/>
        </w:rPr>
        <w:t>. zm.).</w:t>
      </w:r>
    </w:p>
    <w:p w:rsidR="001F3F61" w:rsidRDefault="001F3F61" w:rsidP="001F3F61">
      <w:pPr>
        <w:suppressAutoHyphens/>
        <w:spacing w:after="120" w:line="240" w:lineRule="auto"/>
        <w:ind w:left="426"/>
        <w:jc w:val="both"/>
        <w:rPr>
          <w:rFonts w:cs="Calibri"/>
          <w:lang w:eastAsia="ar-SA"/>
        </w:rPr>
      </w:pPr>
      <w:r>
        <w:rPr>
          <w:rFonts w:cs="Calibri"/>
        </w:rPr>
        <w:t xml:space="preserve">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w:t>
      </w:r>
      <w:r>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w:t>
      </w:r>
      <w:r>
        <w:rPr>
          <w:lang w:eastAsia="ar-SA"/>
        </w:rPr>
        <w:t>osobowe nie będą przekazywane do państwa trzeciego lub organizacji międzynarodowej.</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nie będą poddawane zautomatyzowanemu podejmowaniu decyzji.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będą przechowywane do czasu rozliczenia Programu Operacyjnego Wiedza Edukacja Rozwój 2014 -2020 oraz zakończenia archiwizowania dokumentacji.</w:t>
      </w:r>
    </w:p>
    <w:p w:rsidR="001F3F61" w:rsidRDefault="001F3F61" w:rsidP="001F3F61">
      <w:pPr>
        <w:numPr>
          <w:ilvl w:val="0"/>
          <w:numId w:val="2"/>
        </w:numPr>
        <w:suppressAutoHyphens/>
        <w:rPr>
          <w:rFonts w:cs="Calibri"/>
          <w:lang w:eastAsia="ar-SA"/>
        </w:rPr>
      </w:pPr>
      <w:r>
        <w:rPr>
          <w:rFonts w:cs="Calibri"/>
          <w:lang w:eastAsia="ar-SA"/>
        </w:rPr>
        <w:t xml:space="preserve">Mogę skontaktować się z Inspektorem Ochrony Danych wysyłając wiadomość na adres poczty elektronicznej: </w:t>
      </w:r>
      <w:hyperlink r:id="rId7" w:history="1">
        <w:r>
          <w:rPr>
            <w:rStyle w:val="Hipercze"/>
            <w:rFonts w:cs="Calibri"/>
            <w:color w:val="0000FF"/>
            <w:lang w:eastAsia="ar-SA"/>
          </w:rPr>
          <w:t>iod@miir.gov.pl</w:t>
        </w:r>
      </w:hyperlink>
      <w:r>
        <w:rPr>
          <w:rFonts w:cs="Calibri"/>
          <w:lang w:eastAsia="ar-SA"/>
        </w:rPr>
        <w:t xml:space="preserve"> lub adres poczty </w:t>
      </w:r>
      <w:hyperlink r:id="rId8" w:history="1">
        <w:r>
          <w:rPr>
            <w:rStyle w:val="Hipercze"/>
            <w:rFonts w:cs="Calibri"/>
            <w:lang w:eastAsia="ar-SA"/>
          </w:rPr>
          <w:t>iod@pg.edu.pl</w:t>
        </w:r>
      </w:hyperlink>
      <w:r>
        <w:rPr>
          <w:rFonts w:cs="Calibri"/>
          <w:lang w:eastAsia="ar-SA"/>
        </w:rPr>
        <w:t xml:space="preserve"> (gdy ma to zastosowanie - należy podać dane kontaktowe inspektora ochrony danych u Beneficjenta).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 wniesienia skargi do organu nadzorczego, którym jest  Prezes Urzędu Ochrony Danych Osobowych.</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dostępu do treści swoich danych i ich sprostowania, usunięcia lub ograniczenia przetwarzania.</w:t>
      </w:r>
    </w:p>
    <w:p w:rsidR="001F3F61" w:rsidRDefault="001F3F61" w:rsidP="001F3F61">
      <w:pPr>
        <w:suppressAutoHyphens/>
        <w:spacing w:after="60"/>
        <w:jc w:val="both"/>
        <w:rPr>
          <w:rFonts w:cs="Calibri"/>
          <w:lang w:eastAsia="ar-SA"/>
        </w:rPr>
      </w:pPr>
    </w:p>
    <w:tbl>
      <w:tblPr>
        <w:tblW w:w="0" w:type="auto"/>
        <w:tblLayout w:type="fixed"/>
        <w:tblLook w:val="04A0" w:firstRow="1" w:lastRow="0" w:firstColumn="1" w:lastColumn="0" w:noHBand="0" w:noVBand="1"/>
      </w:tblPr>
      <w:tblGrid>
        <w:gridCol w:w="4248"/>
        <w:gridCol w:w="4964"/>
      </w:tblGrid>
      <w:tr w:rsidR="001F3F61" w:rsidTr="001F3F61">
        <w:tc>
          <w:tcPr>
            <w:tcW w:w="4248" w:type="dxa"/>
            <w:hideMark/>
          </w:tcPr>
          <w:p w:rsidR="001F3F61" w:rsidRDefault="001F3F61">
            <w:pPr>
              <w:suppressAutoHyphens/>
              <w:spacing w:after="60"/>
              <w:jc w:val="center"/>
              <w:rPr>
                <w:rFonts w:cs="Calibri"/>
                <w:lang w:eastAsia="ar-SA"/>
              </w:rPr>
            </w:pPr>
            <w:r>
              <w:rPr>
                <w:rFonts w:cs="Calibri"/>
                <w:lang w:eastAsia="ar-SA"/>
              </w:rPr>
              <w:t>…..………………………………………</w:t>
            </w:r>
          </w:p>
        </w:tc>
        <w:tc>
          <w:tcPr>
            <w:tcW w:w="4964" w:type="dxa"/>
            <w:hideMark/>
          </w:tcPr>
          <w:p w:rsidR="001F3F61" w:rsidRDefault="001F3F61">
            <w:pPr>
              <w:suppressAutoHyphens/>
              <w:spacing w:after="60"/>
              <w:jc w:val="center"/>
              <w:rPr>
                <w:lang w:eastAsia="ar-SA"/>
              </w:rPr>
            </w:pPr>
            <w:r>
              <w:rPr>
                <w:rFonts w:cs="Calibri"/>
                <w:lang w:eastAsia="ar-SA"/>
              </w:rPr>
              <w:t>……………………………………………</w:t>
            </w:r>
          </w:p>
        </w:tc>
      </w:tr>
      <w:tr w:rsidR="001F3F61" w:rsidTr="001F3F61">
        <w:tc>
          <w:tcPr>
            <w:tcW w:w="4248" w:type="dxa"/>
            <w:hideMark/>
          </w:tcPr>
          <w:p w:rsidR="001F3F61" w:rsidRDefault="001F3F61">
            <w:pPr>
              <w:suppressAutoHyphens/>
              <w:spacing w:after="60"/>
              <w:jc w:val="center"/>
              <w:rPr>
                <w:rFonts w:cs="Calibri"/>
                <w:i/>
                <w:lang w:eastAsia="ar-SA"/>
              </w:rPr>
            </w:pPr>
            <w:r>
              <w:rPr>
                <w:rFonts w:cs="Calibri"/>
                <w:i/>
                <w:lang w:eastAsia="ar-SA"/>
              </w:rPr>
              <w:t>MIEJSCOWOŚĆ I DATA</w:t>
            </w:r>
          </w:p>
        </w:tc>
        <w:tc>
          <w:tcPr>
            <w:tcW w:w="4964" w:type="dxa"/>
            <w:hideMark/>
          </w:tcPr>
          <w:p w:rsidR="001F3F61" w:rsidRDefault="001F3F61">
            <w:pPr>
              <w:suppressAutoHyphens/>
              <w:spacing w:after="60"/>
              <w:jc w:val="both"/>
              <w:rPr>
                <w:lang w:eastAsia="ar-SA"/>
              </w:rPr>
            </w:pPr>
            <w:r>
              <w:rPr>
                <w:rFonts w:cs="Calibri"/>
                <w:i/>
                <w:lang w:eastAsia="ar-SA"/>
              </w:rPr>
              <w:t>CZYTELNY PODPIS UCZESTNIKA PROJEKTU</w:t>
            </w:r>
            <w:r>
              <w:rPr>
                <w:rFonts w:cs="Calibri"/>
                <w:i/>
                <w:vertAlign w:val="superscript"/>
                <w:lang w:eastAsia="ar-SA"/>
              </w:rPr>
              <w:footnoteReference w:customMarkFollows="1" w:id="2"/>
              <w:t>*</w:t>
            </w:r>
          </w:p>
        </w:tc>
      </w:tr>
    </w:tbl>
    <w:p w:rsidR="001F3F61" w:rsidRDefault="001F3F61" w:rsidP="001F3F61"/>
    <w:p w:rsidR="005E1D1C" w:rsidRDefault="005E1D1C" w:rsidP="005E1D1C">
      <w:pPr>
        <w:jc w:val="both"/>
        <w:rPr>
          <w:sz w:val="16"/>
          <w:szCs w:val="16"/>
        </w:rPr>
      </w:pPr>
    </w:p>
    <w:p w:rsidR="00C67A36" w:rsidRDefault="00C67A36"/>
    <w:sectPr w:rsidR="00C67A36" w:rsidSect="00FA1FDC">
      <w:headerReference w:type="default" r:id="rId9"/>
      <w:footerReference w:type="default" r:id="rId10"/>
      <w:pgSz w:w="11906" w:h="16838"/>
      <w:pgMar w:top="2127" w:right="1417"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93" w:rsidRDefault="00E85893">
      <w:pPr>
        <w:spacing w:after="0" w:line="240" w:lineRule="auto"/>
      </w:pPr>
      <w:r>
        <w:separator/>
      </w:r>
    </w:p>
  </w:endnote>
  <w:endnote w:type="continuationSeparator" w:id="0">
    <w:p w:rsidR="00E85893" w:rsidRDefault="00E8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0" w:rsidRPr="00A07486" w:rsidRDefault="005E1D1C" w:rsidP="00D56DA0">
    <w:pPr>
      <w:pStyle w:val="Stopka"/>
      <w:jc w:val="center"/>
      <w:rPr>
        <w:rFonts w:ascii="Arial" w:hAnsi="Arial" w:cs="Arial"/>
        <w:bCs/>
        <w:sz w:val="20"/>
      </w:rPr>
    </w:pPr>
    <w:r w:rsidRPr="00A07486">
      <w:rPr>
        <w:rFonts w:ascii="Arial" w:hAnsi="Arial" w:cs="Arial"/>
        <w:bCs/>
        <w:sz w:val="20"/>
      </w:rPr>
      <w:t>„Zintegrowany Program Rozwoju Politechniki Gdańskiej”</w:t>
    </w:r>
  </w:p>
  <w:p w:rsidR="00634238" w:rsidRPr="00A07486" w:rsidRDefault="005E1D1C" w:rsidP="00D56DA0">
    <w:pPr>
      <w:pStyle w:val="Stopka"/>
      <w:jc w:val="center"/>
      <w:rPr>
        <w:rFonts w:ascii="Arial" w:hAnsi="Arial" w:cs="Arial"/>
        <w:sz w:val="20"/>
        <w:szCs w:val="16"/>
      </w:rPr>
    </w:pPr>
    <w:r w:rsidRPr="00A07486">
      <w:rPr>
        <w:rFonts w:ascii="Arial" w:hAnsi="Arial" w:cs="Arial"/>
        <w:sz w:val="20"/>
        <w:szCs w:val="16"/>
      </w:rPr>
      <w:t>POWR.03.05.00-00-Z044/17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93" w:rsidRDefault="00E85893">
      <w:pPr>
        <w:spacing w:after="0" w:line="240" w:lineRule="auto"/>
      </w:pPr>
      <w:r>
        <w:separator/>
      </w:r>
    </w:p>
  </w:footnote>
  <w:footnote w:type="continuationSeparator" w:id="0">
    <w:p w:rsidR="00E85893" w:rsidRDefault="00E85893">
      <w:pPr>
        <w:spacing w:after="0" w:line="240" w:lineRule="auto"/>
      </w:pPr>
      <w:r>
        <w:continuationSeparator/>
      </w:r>
    </w:p>
  </w:footnote>
  <w:footnote w:id="1">
    <w:p w:rsidR="001F3F61" w:rsidRDefault="001F3F61" w:rsidP="001F3F61">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3F61" w:rsidRDefault="001F3F61" w:rsidP="001F3F6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C" w:rsidRDefault="005E1D1C">
    <w:pPr>
      <w:pStyle w:val="Nagwek"/>
    </w:pPr>
    <w:r>
      <w:rPr>
        <w:noProof/>
        <w:lang w:eastAsia="pl-PL"/>
      </w:rPr>
      <w:drawing>
        <wp:inline distT="0" distB="0" distL="0" distR="0" wp14:anchorId="6D496094" wp14:editId="330AEFA0">
          <wp:extent cx="5760720" cy="11277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77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726853CC"/>
    <w:multiLevelType w:val="hybridMultilevel"/>
    <w:tmpl w:val="1A105E6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1C"/>
    <w:rsid w:val="001F3F61"/>
    <w:rsid w:val="002341AA"/>
    <w:rsid w:val="005E1D1C"/>
    <w:rsid w:val="00C67A36"/>
    <w:rsid w:val="00E8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7DE1"/>
  <w15:chartTrackingRefBased/>
  <w15:docId w15:val="{75CC5DD7-F474-4D99-958B-FB610A6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F6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D1C"/>
  </w:style>
  <w:style w:type="paragraph" w:styleId="Stopka">
    <w:name w:val="footer"/>
    <w:basedOn w:val="Normalny"/>
    <w:link w:val="StopkaZnak"/>
    <w:uiPriority w:val="99"/>
    <w:unhideWhenUsed/>
    <w:rsid w:val="005E1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D1C"/>
  </w:style>
  <w:style w:type="paragraph" w:styleId="Akapitzlist">
    <w:name w:val="List Paragraph"/>
    <w:basedOn w:val="Normalny"/>
    <w:uiPriority w:val="34"/>
    <w:qFormat/>
    <w:rsid w:val="005E1D1C"/>
    <w:pPr>
      <w:ind w:left="720"/>
      <w:contextualSpacing/>
    </w:pPr>
  </w:style>
  <w:style w:type="character" w:styleId="Hipercze">
    <w:name w:val="Hyperlink"/>
    <w:uiPriority w:val="99"/>
    <w:semiHidden/>
    <w:unhideWhenUsed/>
    <w:rsid w:val="001F3F61"/>
    <w:rPr>
      <w:color w:val="0563C1"/>
      <w:u w:val="single"/>
    </w:rPr>
  </w:style>
  <w:style w:type="paragraph" w:styleId="Tekstprzypisudolnego">
    <w:name w:val="footnote text"/>
    <w:basedOn w:val="Normalny"/>
    <w:link w:val="TekstprzypisudolnegoZnak"/>
    <w:semiHidden/>
    <w:unhideWhenUsed/>
    <w:rsid w:val="001F3F6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1F3F61"/>
    <w:rPr>
      <w:rFonts w:ascii="Times New Roman" w:eastAsia="Times New Roman" w:hAnsi="Times New Roman" w:cs="Times New Roman"/>
      <w:sz w:val="20"/>
      <w:szCs w:val="20"/>
      <w:lang w:eastAsia="ar-SA"/>
    </w:rPr>
  </w:style>
  <w:style w:type="character" w:customStyle="1" w:styleId="Znakiprzypiswdolnych">
    <w:name w:val="Znaki przypisów dolnych"/>
    <w:rsid w:val="001F3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7514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2018-06-05T08:51:00Z</dcterms:created>
  <dcterms:modified xsi:type="dcterms:W3CDTF">2018-08-08T13:47:00Z</dcterms:modified>
</cp:coreProperties>
</file>